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1305C5">
        <w:rPr>
          <w:rFonts w:ascii="Arial" w:hAnsi="Arial" w:cs="Arial"/>
          <w:sz w:val="24"/>
          <w:szCs w:val="24"/>
        </w:rPr>
        <w:t>dezesseis dias de setembro</w:t>
      </w:r>
      <w:r w:rsidRPr="00320DB9">
        <w:rPr>
          <w:rFonts w:ascii="Arial" w:hAnsi="Arial" w:cs="Arial"/>
          <w:sz w:val="24"/>
          <w:szCs w:val="24"/>
        </w:rPr>
        <w:t xml:space="preserve"> do ano de </w:t>
      </w:r>
      <w:r w:rsidR="001B6943">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1B6943">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1B6943">
        <w:rPr>
          <w:rFonts w:ascii="Arial" w:hAnsi="Arial" w:cs="Arial"/>
          <w:sz w:val="24"/>
          <w:szCs w:val="24"/>
        </w:rPr>
        <w:t>02.035.931-46</w:t>
      </w:r>
      <w:r w:rsidRPr="00320DB9">
        <w:rPr>
          <w:rFonts w:ascii="Arial" w:hAnsi="Arial" w:cs="Arial"/>
          <w:sz w:val="24"/>
          <w:szCs w:val="24"/>
        </w:rPr>
        <w:t xml:space="preserve">, expedida pela </w:t>
      </w:r>
      <w:r w:rsidR="001B6943">
        <w:rPr>
          <w:rFonts w:ascii="Arial" w:hAnsi="Arial" w:cs="Arial"/>
          <w:sz w:val="24"/>
          <w:szCs w:val="24"/>
        </w:rPr>
        <w:t>SSP/BA</w:t>
      </w:r>
      <w:r w:rsidRPr="00320DB9">
        <w:rPr>
          <w:rFonts w:ascii="Arial" w:hAnsi="Arial" w:cs="Arial"/>
          <w:sz w:val="24"/>
          <w:szCs w:val="24"/>
        </w:rPr>
        <w:t xml:space="preserve">, e do CPF nº </w:t>
      </w:r>
      <w:r w:rsidR="001B6943">
        <w:rPr>
          <w:rFonts w:ascii="Arial" w:hAnsi="Arial" w:cs="Arial"/>
          <w:sz w:val="24"/>
          <w:szCs w:val="24"/>
        </w:rPr>
        <w:t>404.658.965-53</w:t>
      </w:r>
      <w:r w:rsidRPr="00320DB9">
        <w:rPr>
          <w:rFonts w:ascii="Arial" w:hAnsi="Arial" w:cs="Arial"/>
          <w:sz w:val="24"/>
          <w:szCs w:val="24"/>
        </w:rPr>
        <w:t>, residente e domiciliad</w:t>
      </w:r>
      <w:r w:rsidR="001B6943">
        <w:rPr>
          <w:rFonts w:ascii="Arial" w:hAnsi="Arial" w:cs="Arial"/>
          <w:sz w:val="24"/>
          <w:szCs w:val="24"/>
        </w:rPr>
        <w:t>o</w:t>
      </w:r>
      <w:r w:rsidRPr="00320DB9">
        <w:rPr>
          <w:rFonts w:ascii="Arial" w:hAnsi="Arial" w:cs="Arial"/>
          <w:sz w:val="24"/>
          <w:szCs w:val="24"/>
        </w:rPr>
        <w:t xml:space="preserve"> em</w:t>
      </w:r>
      <w:r w:rsidR="001B6943">
        <w:rPr>
          <w:rFonts w:ascii="Arial" w:hAnsi="Arial" w:cs="Arial"/>
          <w:sz w:val="24"/>
          <w:szCs w:val="24"/>
        </w:rPr>
        <w:t xml:space="preserve"> Brasília/DF, </w:t>
      </w:r>
      <w:r w:rsidRPr="00320DB9">
        <w:rPr>
          <w:rFonts w:ascii="Arial" w:hAnsi="Arial" w:cs="Arial"/>
          <w:sz w:val="24"/>
          <w:szCs w:val="24"/>
        </w:rPr>
        <w:t xml:space="preserve">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1B694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1B6943">
        <w:rPr>
          <w:rFonts w:ascii="Arial" w:hAnsi="Arial" w:cs="Arial"/>
          <w:sz w:val="24"/>
          <w:szCs w:val="24"/>
        </w:rPr>
        <w:t>3398 a 3400</w:t>
      </w:r>
      <w:r w:rsidRPr="00320DB9">
        <w:rPr>
          <w:rFonts w:ascii="Arial" w:hAnsi="Arial" w:cs="Arial"/>
          <w:sz w:val="24"/>
          <w:szCs w:val="24"/>
        </w:rPr>
        <w:t xml:space="preserve"> do Processo nº </w:t>
      </w:r>
      <w:r w:rsidR="001B6943">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B84FD0">
        <w:rPr>
          <w:rFonts w:ascii="Arial" w:hAnsi="Arial" w:cs="Arial"/>
          <w:b/>
          <w:sz w:val="24"/>
          <w:szCs w:val="24"/>
        </w:rPr>
        <w:t>BROTHERS PRODUTOS E SERVIÇO</w:t>
      </w:r>
      <w:r w:rsidR="007E7716">
        <w:rPr>
          <w:rFonts w:ascii="Arial" w:hAnsi="Arial" w:cs="Arial"/>
          <w:b/>
          <w:sz w:val="24"/>
          <w:szCs w:val="24"/>
        </w:rPr>
        <w:t>S</w:t>
      </w:r>
      <w:r w:rsidR="00B84FD0">
        <w:rPr>
          <w:rFonts w:ascii="Arial" w:hAnsi="Arial" w:cs="Arial"/>
          <w:b/>
          <w:sz w:val="24"/>
          <w:szCs w:val="24"/>
        </w:rPr>
        <w:t xml:space="preserve"> LTDA -</w:t>
      </w:r>
      <w:r w:rsidR="004E16E2" w:rsidRPr="004E16E2">
        <w:rPr>
          <w:rFonts w:ascii="Arial" w:hAnsi="Arial" w:cs="Arial"/>
          <w:b/>
          <w:sz w:val="24"/>
          <w:szCs w:val="24"/>
        </w:rPr>
        <w:t xml:space="preserve"> ME</w:t>
      </w:r>
      <w:r w:rsidRPr="00320DB9">
        <w:rPr>
          <w:rFonts w:ascii="Arial" w:hAnsi="Arial" w:cs="Arial"/>
          <w:sz w:val="24"/>
          <w:szCs w:val="24"/>
        </w:rPr>
        <w:t>, CNPJ nº</w:t>
      </w:r>
      <w:r w:rsidR="004E16E2">
        <w:rPr>
          <w:rFonts w:ascii="Arial" w:hAnsi="Arial" w:cs="Arial"/>
          <w:sz w:val="24"/>
          <w:szCs w:val="24"/>
        </w:rPr>
        <w:t xml:space="preserve"> </w:t>
      </w:r>
      <w:r w:rsidR="00B84FD0">
        <w:rPr>
          <w:rFonts w:ascii="Arial" w:hAnsi="Arial" w:cs="Arial"/>
          <w:sz w:val="24"/>
          <w:szCs w:val="24"/>
        </w:rPr>
        <w:t>1</w:t>
      </w:r>
      <w:r w:rsidR="004E16E2">
        <w:rPr>
          <w:rFonts w:ascii="Arial" w:hAnsi="Arial" w:cs="Arial"/>
          <w:sz w:val="24"/>
          <w:szCs w:val="24"/>
        </w:rPr>
        <w:t>0.7</w:t>
      </w:r>
      <w:r w:rsidR="00B84FD0">
        <w:rPr>
          <w:rFonts w:ascii="Arial" w:hAnsi="Arial" w:cs="Arial"/>
          <w:sz w:val="24"/>
          <w:szCs w:val="24"/>
        </w:rPr>
        <w:t>64.690</w:t>
      </w:r>
      <w:r w:rsidR="004E16E2">
        <w:rPr>
          <w:rFonts w:ascii="Arial" w:hAnsi="Arial" w:cs="Arial"/>
          <w:sz w:val="24"/>
          <w:szCs w:val="24"/>
        </w:rPr>
        <w:t>/0001-</w:t>
      </w:r>
      <w:r w:rsidR="00B84FD0">
        <w:rPr>
          <w:rFonts w:ascii="Arial" w:hAnsi="Arial" w:cs="Arial"/>
          <w:sz w:val="24"/>
          <w:szCs w:val="24"/>
        </w:rPr>
        <w:t>09</w:t>
      </w:r>
      <w:r w:rsidR="00BB6922">
        <w:rPr>
          <w:rFonts w:ascii="Arial" w:hAnsi="Arial" w:cs="Arial"/>
          <w:sz w:val="24"/>
          <w:szCs w:val="24"/>
        </w:rPr>
        <w:t>, com sede na</w:t>
      </w:r>
      <w:r w:rsidRPr="00320DB9">
        <w:rPr>
          <w:rFonts w:ascii="Arial" w:hAnsi="Arial" w:cs="Arial"/>
          <w:sz w:val="24"/>
          <w:szCs w:val="24"/>
        </w:rPr>
        <w:t xml:space="preserve"> </w:t>
      </w:r>
      <w:r w:rsidR="00BB6922">
        <w:rPr>
          <w:rFonts w:ascii="Arial" w:hAnsi="Arial" w:cs="Arial"/>
          <w:sz w:val="24"/>
          <w:szCs w:val="24"/>
        </w:rPr>
        <w:t>Rua nº U-75</w:t>
      </w:r>
      <w:r w:rsidRPr="00320DB9">
        <w:rPr>
          <w:rFonts w:ascii="Arial" w:hAnsi="Arial" w:cs="Arial"/>
          <w:sz w:val="24"/>
          <w:szCs w:val="24"/>
        </w:rPr>
        <w:t>,</w:t>
      </w:r>
      <w:r w:rsidR="00BB6922">
        <w:rPr>
          <w:rFonts w:ascii="Arial" w:hAnsi="Arial" w:cs="Arial"/>
          <w:sz w:val="24"/>
          <w:szCs w:val="24"/>
        </w:rPr>
        <w:t xml:space="preserve"> Q. 43, </w:t>
      </w:r>
      <w:proofErr w:type="spellStart"/>
      <w:r w:rsidR="00BB6922">
        <w:rPr>
          <w:rFonts w:ascii="Arial" w:hAnsi="Arial" w:cs="Arial"/>
          <w:sz w:val="24"/>
          <w:szCs w:val="24"/>
        </w:rPr>
        <w:t>Lt</w:t>
      </w:r>
      <w:proofErr w:type="spellEnd"/>
      <w:r w:rsidR="00BB6922">
        <w:rPr>
          <w:rFonts w:ascii="Arial" w:hAnsi="Arial" w:cs="Arial"/>
          <w:sz w:val="24"/>
          <w:szCs w:val="24"/>
        </w:rPr>
        <w:t>. 19, CEP</w:t>
      </w:r>
      <w:r w:rsidR="00E713E0">
        <w:rPr>
          <w:rFonts w:ascii="Arial" w:hAnsi="Arial" w:cs="Arial"/>
          <w:sz w:val="24"/>
          <w:szCs w:val="24"/>
        </w:rPr>
        <w:t xml:space="preserve">. 74.313-650, Goiânia – </w:t>
      </w:r>
      <w:proofErr w:type="gramStart"/>
      <w:r w:rsidR="00E713E0">
        <w:rPr>
          <w:rFonts w:ascii="Arial" w:hAnsi="Arial" w:cs="Arial"/>
          <w:sz w:val="24"/>
          <w:szCs w:val="24"/>
        </w:rPr>
        <w:t xml:space="preserve">GO, </w:t>
      </w:r>
      <w:r w:rsidRPr="00320DB9">
        <w:rPr>
          <w:rFonts w:ascii="Arial" w:hAnsi="Arial" w:cs="Arial"/>
          <w:sz w:val="24"/>
          <w:szCs w:val="24"/>
        </w:rPr>
        <w:t xml:space="preserve"> telefone</w:t>
      </w:r>
      <w:proofErr w:type="gramEnd"/>
      <w:r w:rsidR="00BB6922">
        <w:rPr>
          <w:rFonts w:ascii="Arial" w:hAnsi="Arial" w:cs="Arial"/>
          <w:sz w:val="24"/>
          <w:szCs w:val="24"/>
        </w:rPr>
        <w:t xml:space="preserve">/fax </w:t>
      </w:r>
      <w:r w:rsidRPr="00320DB9">
        <w:rPr>
          <w:rFonts w:ascii="Arial" w:hAnsi="Arial" w:cs="Arial"/>
          <w:sz w:val="24"/>
          <w:szCs w:val="24"/>
        </w:rPr>
        <w:t>nº</w:t>
      </w:r>
      <w:r w:rsidR="00BB6922">
        <w:rPr>
          <w:rFonts w:ascii="Arial" w:hAnsi="Arial" w:cs="Arial"/>
          <w:sz w:val="24"/>
          <w:szCs w:val="24"/>
        </w:rPr>
        <w:t xml:space="preserve"> 62-3092</w:t>
      </w:r>
      <w:r w:rsidR="00E713E0">
        <w:rPr>
          <w:rFonts w:ascii="Arial" w:hAnsi="Arial" w:cs="Arial"/>
          <w:sz w:val="24"/>
          <w:szCs w:val="24"/>
        </w:rPr>
        <w:t>.</w:t>
      </w:r>
      <w:r w:rsidR="00BB6922">
        <w:rPr>
          <w:rFonts w:ascii="Arial" w:hAnsi="Arial" w:cs="Arial"/>
          <w:sz w:val="24"/>
          <w:szCs w:val="24"/>
        </w:rPr>
        <w:t>6918,</w:t>
      </w:r>
      <w:r w:rsidR="00E713E0">
        <w:rPr>
          <w:rFonts w:ascii="Arial" w:hAnsi="Arial" w:cs="Arial"/>
          <w:sz w:val="24"/>
          <w:szCs w:val="24"/>
        </w:rPr>
        <w:t xml:space="preserve"> representada pelo </w:t>
      </w:r>
      <w:r w:rsidRPr="00320DB9">
        <w:rPr>
          <w:rFonts w:ascii="Arial" w:hAnsi="Arial" w:cs="Arial"/>
          <w:sz w:val="24"/>
          <w:szCs w:val="24"/>
        </w:rPr>
        <w:t xml:space="preserve">Sr. </w:t>
      </w:r>
      <w:r w:rsidR="00E713E0">
        <w:rPr>
          <w:rFonts w:ascii="Arial" w:hAnsi="Arial" w:cs="Arial"/>
          <w:sz w:val="24"/>
          <w:szCs w:val="24"/>
        </w:rPr>
        <w:t xml:space="preserve">EDUARDO SILVA </w:t>
      </w:r>
      <w:r w:rsidR="0007024C">
        <w:rPr>
          <w:rFonts w:ascii="Arial" w:hAnsi="Arial" w:cs="Arial"/>
          <w:sz w:val="24"/>
          <w:szCs w:val="24"/>
        </w:rPr>
        <w:t>ALVIS</w:t>
      </w:r>
      <w:r w:rsidR="00382175">
        <w:rPr>
          <w:rFonts w:ascii="Arial" w:hAnsi="Arial" w:cs="Arial"/>
          <w:sz w:val="24"/>
          <w:szCs w:val="24"/>
        </w:rPr>
        <w:t xml:space="preserve">, brasileiro, </w:t>
      </w:r>
      <w:proofErr w:type="spellStart"/>
      <w:r w:rsidR="00382175">
        <w:rPr>
          <w:rFonts w:ascii="Arial" w:hAnsi="Arial" w:cs="Arial"/>
          <w:sz w:val="24"/>
          <w:szCs w:val="24"/>
        </w:rPr>
        <w:t>casdo</w:t>
      </w:r>
      <w:proofErr w:type="spellEnd"/>
      <w:r w:rsidR="00382175">
        <w:rPr>
          <w:rFonts w:ascii="Arial" w:hAnsi="Arial" w:cs="Arial"/>
          <w:sz w:val="24"/>
          <w:szCs w:val="24"/>
        </w:rPr>
        <w:t xml:space="preserve">, residente e domiciliado na rua, U-82, nº 89, Goiânia - GO </w:t>
      </w:r>
      <w:r w:rsidRPr="00320DB9">
        <w:rPr>
          <w:rFonts w:ascii="Arial" w:hAnsi="Arial" w:cs="Arial"/>
          <w:sz w:val="24"/>
          <w:szCs w:val="24"/>
        </w:rPr>
        <w:t xml:space="preserve"> CPF nº</w:t>
      </w:r>
      <w:r w:rsidR="00382175">
        <w:rPr>
          <w:rFonts w:ascii="Arial" w:hAnsi="Arial" w:cs="Arial"/>
          <w:sz w:val="24"/>
          <w:szCs w:val="24"/>
        </w:rPr>
        <w:t>023.040.721-86</w:t>
      </w:r>
      <w:r w:rsidRPr="00320DB9">
        <w:rPr>
          <w:rFonts w:ascii="Arial" w:hAnsi="Arial" w:cs="Arial"/>
          <w:sz w:val="24"/>
          <w:szCs w:val="24"/>
        </w:rPr>
        <w:t xml:space="preserve">, atendendo às condições previstas no instrumento convocatório e às constantes desta ATA DE REGISTRO DE PREÇOS, em conformidade </w:t>
      </w:r>
      <w:bookmarkStart w:id="0" w:name="_GoBack"/>
      <w:bookmarkEnd w:id="0"/>
      <w:r w:rsidRPr="00320DB9">
        <w:rPr>
          <w:rFonts w:ascii="Arial" w:hAnsi="Arial" w:cs="Arial"/>
          <w:sz w:val="24"/>
          <w:szCs w:val="24"/>
        </w:rPr>
        <w:t>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0"/>
        <w:gridCol w:w="3802"/>
        <w:gridCol w:w="1547"/>
        <w:gridCol w:w="1183"/>
        <w:gridCol w:w="1342"/>
      </w:tblGrid>
      <w:tr w:rsidR="00F52AC6"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r>
      <w:tr w:rsidR="00F52AC6" w:rsidRPr="00320DB9" w:rsidTr="006A6B2D">
        <w:tc>
          <w:tcPr>
            <w:tcW w:w="709" w:type="dxa"/>
          </w:tcPr>
          <w:p w:rsidR="00320DB9" w:rsidRPr="00320DB9" w:rsidRDefault="0045550C"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04</w:t>
            </w:r>
          </w:p>
        </w:tc>
        <w:tc>
          <w:tcPr>
            <w:tcW w:w="3827" w:type="dxa"/>
          </w:tcPr>
          <w:p w:rsidR="00320DB9" w:rsidRPr="00320DB9" w:rsidRDefault="0045550C" w:rsidP="007D684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Kit manutenção MK 310 – Impressora Kyocera</w:t>
            </w:r>
            <w:r w:rsidR="008F5A3E">
              <w:rPr>
                <w:rFonts w:ascii="Arial" w:hAnsi="Arial" w:cs="Arial"/>
                <w:sz w:val="24"/>
                <w:szCs w:val="24"/>
                <w:lang w:eastAsia="pt-BR"/>
              </w:rPr>
              <w:t xml:space="preserve"> FS 2000 D</w:t>
            </w:r>
          </w:p>
        </w:tc>
        <w:tc>
          <w:tcPr>
            <w:tcW w:w="1560" w:type="dxa"/>
          </w:tcPr>
          <w:p w:rsidR="00320DB9" w:rsidRPr="00320DB9" w:rsidRDefault="0045550C"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w:t>
            </w:r>
          </w:p>
        </w:tc>
        <w:tc>
          <w:tcPr>
            <w:tcW w:w="1199" w:type="dxa"/>
          </w:tcPr>
          <w:p w:rsidR="00320DB9" w:rsidRPr="00320DB9" w:rsidRDefault="0045550C"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1.975</w:t>
            </w:r>
            <w:r w:rsidR="00DF0E63">
              <w:rPr>
                <w:rFonts w:ascii="Arial" w:hAnsi="Arial" w:cs="Arial"/>
                <w:sz w:val="24"/>
                <w:szCs w:val="24"/>
                <w:lang w:eastAsia="pt-BR"/>
              </w:rPr>
              <w:t>,00</w:t>
            </w:r>
          </w:p>
        </w:tc>
        <w:tc>
          <w:tcPr>
            <w:tcW w:w="1279" w:type="dxa"/>
          </w:tcPr>
          <w:p w:rsidR="00320DB9" w:rsidRPr="00320DB9" w:rsidRDefault="0045550C"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19.750</w:t>
            </w:r>
            <w:r w:rsidR="00DF0E63">
              <w:rPr>
                <w:rFonts w:ascii="Arial" w:hAnsi="Arial" w:cs="Arial"/>
                <w:sz w:val="24"/>
                <w:szCs w:val="24"/>
                <w:lang w:eastAsia="pt-BR"/>
              </w:rPr>
              <w:t>,00</w:t>
            </w:r>
          </w:p>
        </w:tc>
      </w:tr>
      <w:tr w:rsidR="00F52AC6" w:rsidRPr="00320DB9" w:rsidTr="006A6B2D">
        <w:tc>
          <w:tcPr>
            <w:tcW w:w="709" w:type="dxa"/>
          </w:tcPr>
          <w:p w:rsidR="00320DB9" w:rsidRPr="00320DB9" w:rsidRDefault="008F5A3E" w:rsidP="00A7514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0</w:t>
            </w:r>
            <w:r w:rsidR="00A75146">
              <w:rPr>
                <w:rFonts w:ascii="Arial" w:hAnsi="Arial" w:cs="Arial"/>
                <w:sz w:val="24"/>
                <w:szCs w:val="24"/>
                <w:lang w:eastAsia="pt-BR"/>
              </w:rPr>
              <w:t>7</w:t>
            </w:r>
          </w:p>
        </w:tc>
        <w:tc>
          <w:tcPr>
            <w:tcW w:w="3827" w:type="dxa"/>
          </w:tcPr>
          <w:p w:rsidR="00320DB9" w:rsidRPr="00320DB9" w:rsidRDefault="008F5A3E" w:rsidP="00A75146">
            <w:pPr>
              <w:tabs>
                <w:tab w:val="left" w:pos="0"/>
              </w:tabs>
              <w:autoSpaceDE w:val="0"/>
              <w:autoSpaceDN w:val="0"/>
              <w:adjustRightInd w:val="0"/>
              <w:spacing w:before="120" w:after="120"/>
              <w:jc w:val="both"/>
              <w:rPr>
                <w:rFonts w:ascii="Arial" w:hAnsi="Arial" w:cs="Arial"/>
                <w:sz w:val="24"/>
                <w:szCs w:val="24"/>
                <w:lang w:eastAsia="pt-BR"/>
              </w:rPr>
            </w:pPr>
            <w:proofErr w:type="gramStart"/>
            <w:r>
              <w:rPr>
                <w:rFonts w:ascii="Arial" w:hAnsi="Arial" w:cs="Arial"/>
                <w:sz w:val="24"/>
                <w:szCs w:val="24"/>
                <w:lang w:eastAsia="pt-BR"/>
              </w:rPr>
              <w:t>Kit  manutenção</w:t>
            </w:r>
            <w:proofErr w:type="gramEnd"/>
            <w:r>
              <w:rPr>
                <w:rFonts w:ascii="Arial" w:hAnsi="Arial" w:cs="Arial"/>
                <w:sz w:val="24"/>
                <w:szCs w:val="24"/>
                <w:lang w:eastAsia="pt-BR"/>
              </w:rPr>
              <w:t xml:space="preserve"> MK </w:t>
            </w:r>
            <w:r w:rsidR="00A75146">
              <w:rPr>
                <w:rFonts w:ascii="Arial" w:hAnsi="Arial" w:cs="Arial"/>
                <w:sz w:val="24"/>
                <w:szCs w:val="24"/>
                <w:lang w:eastAsia="pt-BR"/>
              </w:rPr>
              <w:t>54</w:t>
            </w:r>
            <w:r>
              <w:rPr>
                <w:rFonts w:ascii="Arial" w:hAnsi="Arial" w:cs="Arial"/>
                <w:sz w:val="24"/>
                <w:szCs w:val="24"/>
                <w:lang w:eastAsia="pt-BR"/>
              </w:rPr>
              <w:t>2 – Impressora Kyocera FS</w:t>
            </w:r>
            <w:r w:rsidR="00A75146">
              <w:rPr>
                <w:rFonts w:ascii="Arial" w:hAnsi="Arial" w:cs="Arial"/>
                <w:sz w:val="24"/>
                <w:szCs w:val="24"/>
                <w:lang w:eastAsia="pt-BR"/>
              </w:rPr>
              <w:t>C</w:t>
            </w:r>
            <w:r>
              <w:rPr>
                <w:rFonts w:ascii="Arial" w:hAnsi="Arial" w:cs="Arial"/>
                <w:sz w:val="24"/>
                <w:szCs w:val="24"/>
                <w:lang w:eastAsia="pt-BR"/>
              </w:rPr>
              <w:t xml:space="preserve"> </w:t>
            </w:r>
            <w:r w:rsidR="00A75146">
              <w:rPr>
                <w:rFonts w:ascii="Arial" w:hAnsi="Arial" w:cs="Arial"/>
                <w:sz w:val="24"/>
                <w:szCs w:val="24"/>
                <w:lang w:eastAsia="pt-BR"/>
              </w:rPr>
              <w:t xml:space="preserve">5015 </w:t>
            </w:r>
            <w:r>
              <w:rPr>
                <w:rFonts w:ascii="Arial" w:hAnsi="Arial" w:cs="Arial"/>
                <w:sz w:val="24"/>
                <w:szCs w:val="24"/>
                <w:lang w:eastAsia="pt-BR"/>
              </w:rPr>
              <w:t>N</w:t>
            </w:r>
          </w:p>
        </w:tc>
        <w:tc>
          <w:tcPr>
            <w:tcW w:w="1560" w:type="dxa"/>
          </w:tcPr>
          <w:p w:rsidR="00320DB9" w:rsidRPr="00320DB9" w:rsidRDefault="008F5A3E" w:rsidP="00B1584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w:t>
            </w:r>
          </w:p>
        </w:tc>
        <w:tc>
          <w:tcPr>
            <w:tcW w:w="1199" w:type="dxa"/>
          </w:tcPr>
          <w:p w:rsidR="00320DB9" w:rsidRPr="00320DB9" w:rsidRDefault="00A75146" w:rsidP="008F5A3E">
            <w:pPr>
              <w:tabs>
                <w:tab w:val="center" w:pos="529"/>
                <w:tab w:val="left" w:pos="85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2.220</w:t>
            </w:r>
            <w:r w:rsidR="008F5A3E">
              <w:rPr>
                <w:rFonts w:ascii="Arial" w:hAnsi="Arial" w:cs="Arial"/>
                <w:sz w:val="24"/>
                <w:szCs w:val="24"/>
                <w:lang w:eastAsia="pt-BR"/>
              </w:rPr>
              <w:t>,</w:t>
            </w:r>
            <w:r w:rsidR="00B1584C">
              <w:rPr>
                <w:rFonts w:ascii="Arial" w:hAnsi="Arial" w:cs="Arial"/>
                <w:sz w:val="24"/>
                <w:szCs w:val="24"/>
                <w:lang w:eastAsia="pt-BR"/>
              </w:rPr>
              <w:t>00</w:t>
            </w:r>
          </w:p>
        </w:tc>
        <w:tc>
          <w:tcPr>
            <w:tcW w:w="1279" w:type="dxa"/>
          </w:tcPr>
          <w:p w:rsidR="00320DB9" w:rsidRPr="00320DB9" w:rsidRDefault="00A75146" w:rsidP="00A75146">
            <w:pPr>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22.200</w:t>
            </w:r>
            <w:r w:rsidR="00B1584C">
              <w:rPr>
                <w:rFonts w:ascii="Arial" w:hAnsi="Arial" w:cs="Arial"/>
                <w:sz w:val="24"/>
                <w:szCs w:val="24"/>
                <w:lang w:eastAsia="pt-BR"/>
              </w:rPr>
              <w:t>,00</w:t>
            </w:r>
          </w:p>
        </w:tc>
      </w:tr>
      <w:tr w:rsidR="00F52AC6" w:rsidRPr="00320DB9" w:rsidTr="006A6B2D">
        <w:tc>
          <w:tcPr>
            <w:tcW w:w="709" w:type="dxa"/>
          </w:tcPr>
          <w:p w:rsidR="00320DB9" w:rsidRPr="00320DB9" w:rsidRDefault="00A75146"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08</w:t>
            </w:r>
          </w:p>
        </w:tc>
        <w:tc>
          <w:tcPr>
            <w:tcW w:w="3827" w:type="dxa"/>
          </w:tcPr>
          <w:p w:rsidR="00320DB9" w:rsidRDefault="00A75146" w:rsidP="00D724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Kit manutenç</w:t>
            </w:r>
            <w:r w:rsidR="00061461">
              <w:rPr>
                <w:rFonts w:ascii="Arial" w:hAnsi="Arial" w:cs="Arial"/>
                <w:sz w:val="24"/>
                <w:szCs w:val="24"/>
                <w:lang w:eastAsia="pt-BR"/>
              </w:rPr>
              <w:t>ão</w:t>
            </w:r>
            <w:r w:rsidR="000D29FA">
              <w:rPr>
                <w:rFonts w:ascii="Arial" w:hAnsi="Arial" w:cs="Arial"/>
                <w:sz w:val="24"/>
                <w:szCs w:val="24"/>
                <w:lang w:eastAsia="pt-BR"/>
              </w:rPr>
              <w:t xml:space="preserve"> -</w:t>
            </w:r>
            <w:r w:rsidR="00061461">
              <w:rPr>
                <w:rFonts w:ascii="Arial" w:hAnsi="Arial" w:cs="Arial"/>
                <w:sz w:val="24"/>
                <w:szCs w:val="24"/>
                <w:lang w:eastAsia="pt-BR"/>
              </w:rPr>
              <w:t xml:space="preserve"> </w:t>
            </w:r>
            <w:proofErr w:type="gramStart"/>
            <w:r w:rsidR="00061461">
              <w:rPr>
                <w:rFonts w:ascii="Arial" w:hAnsi="Arial" w:cs="Arial"/>
                <w:sz w:val="24"/>
                <w:szCs w:val="24"/>
                <w:lang w:eastAsia="pt-BR"/>
              </w:rPr>
              <w:t>Impressora  Xerox</w:t>
            </w:r>
            <w:proofErr w:type="gramEnd"/>
            <w:r w:rsidR="00061461">
              <w:rPr>
                <w:rFonts w:ascii="Arial" w:hAnsi="Arial" w:cs="Arial"/>
                <w:sz w:val="24"/>
                <w:szCs w:val="24"/>
                <w:lang w:eastAsia="pt-BR"/>
              </w:rPr>
              <w:t xml:space="preserve"> </w:t>
            </w:r>
            <w:proofErr w:type="spellStart"/>
            <w:r w:rsidR="000D29FA">
              <w:rPr>
                <w:rFonts w:ascii="Arial" w:hAnsi="Arial" w:cs="Arial"/>
                <w:sz w:val="24"/>
                <w:szCs w:val="24"/>
                <w:lang w:eastAsia="pt-BR"/>
              </w:rPr>
              <w:t>Phaser</w:t>
            </w:r>
            <w:proofErr w:type="spellEnd"/>
            <w:r w:rsidR="000D29FA">
              <w:rPr>
                <w:rFonts w:ascii="Arial" w:hAnsi="Arial" w:cs="Arial"/>
                <w:sz w:val="24"/>
                <w:szCs w:val="24"/>
                <w:lang w:eastAsia="pt-BR"/>
              </w:rPr>
              <w:t xml:space="preserve"> </w:t>
            </w:r>
            <w:r w:rsidR="00061461">
              <w:rPr>
                <w:rFonts w:ascii="Arial" w:hAnsi="Arial" w:cs="Arial"/>
                <w:sz w:val="24"/>
                <w:szCs w:val="24"/>
                <w:lang w:eastAsia="pt-BR"/>
              </w:rPr>
              <w:t>4510 N –</w:t>
            </w:r>
          </w:p>
          <w:p w:rsidR="00061461" w:rsidRPr="00320DB9" w:rsidRDefault="00061461" w:rsidP="003D4EC3">
            <w:pPr>
              <w:tabs>
                <w:tab w:val="left" w:pos="2325"/>
                <w:tab w:val="left" w:pos="2475"/>
              </w:tabs>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Ref. 108R00717</w:t>
            </w:r>
          </w:p>
        </w:tc>
        <w:tc>
          <w:tcPr>
            <w:tcW w:w="1560" w:type="dxa"/>
          </w:tcPr>
          <w:p w:rsidR="0065702B" w:rsidRPr="0065702B" w:rsidRDefault="00061461" w:rsidP="003D4EC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w:t>
            </w:r>
          </w:p>
          <w:p w:rsidR="00320DB9" w:rsidRPr="0065702B" w:rsidRDefault="00320DB9" w:rsidP="0065702B">
            <w:pPr>
              <w:jc w:val="center"/>
              <w:rPr>
                <w:rFonts w:ascii="Arial" w:hAnsi="Arial" w:cs="Arial"/>
                <w:sz w:val="24"/>
                <w:szCs w:val="24"/>
                <w:lang w:eastAsia="pt-BR"/>
              </w:rPr>
            </w:pPr>
          </w:p>
        </w:tc>
        <w:tc>
          <w:tcPr>
            <w:tcW w:w="1199" w:type="dxa"/>
          </w:tcPr>
          <w:p w:rsidR="00320DB9" w:rsidRPr="00320DB9" w:rsidRDefault="00D72402" w:rsidP="00061461">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061461">
              <w:rPr>
                <w:rFonts w:ascii="Arial" w:hAnsi="Arial" w:cs="Arial"/>
                <w:sz w:val="24"/>
                <w:szCs w:val="24"/>
                <w:lang w:eastAsia="pt-BR"/>
              </w:rPr>
              <w:t>.146</w:t>
            </w:r>
            <w:r>
              <w:rPr>
                <w:rFonts w:ascii="Arial" w:hAnsi="Arial" w:cs="Arial"/>
                <w:sz w:val="24"/>
                <w:szCs w:val="24"/>
                <w:lang w:eastAsia="pt-BR"/>
              </w:rPr>
              <w:t>,00</w:t>
            </w:r>
          </w:p>
        </w:tc>
        <w:tc>
          <w:tcPr>
            <w:tcW w:w="1279" w:type="dxa"/>
          </w:tcPr>
          <w:p w:rsidR="00320DB9" w:rsidRPr="00320DB9" w:rsidRDefault="00D72402" w:rsidP="0006146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061461">
              <w:rPr>
                <w:rFonts w:ascii="Arial" w:hAnsi="Arial" w:cs="Arial"/>
                <w:sz w:val="24"/>
                <w:szCs w:val="24"/>
                <w:lang w:eastAsia="pt-BR"/>
              </w:rPr>
              <w:t>1</w:t>
            </w:r>
            <w:r>
              <w:rPr>
                <w:rFonts w:ascii="Arial" w:hAnsi="Arial" w:cs="Arial"/>
                <w:sz w:val="24"/>
                <w:szCs w:val="24"/>
                <w:lang w:eastAsia="pt-BR"/>
              </w:rPr>
              <w:t>.</w:t>
            </w:r>
            <w:r w:rsidR="00061461">
              <w:rPr>
                <w:rFonts w:ascii="Arial" w:hAnsi="Arial" w:cs="Arial"/>
                <w:sz w:val="24"/>
                <w:szCs w:val="24"/>
                <w:lang w:eastAsia="pt-BR"/>
              </w:rPr>
              <w:t>4</w:t>
            </w:r>
            <w:r>
              <w:rPr>
                <w:rFonts w:ascii="Arial" w:hAnsi="Arial" w:cs="Arial"/>
                <w:sz w:val="24"/>
                <w:szCs w:val="24"/>
                <w:lang w:eastAsia="pt-BR"/>
              </w:rPr>
              <w:t>60,00</w:t>
            </w:r>
          </w:p>
        </w:tc>
      </w:tr>
      <w:tr w:rsidR="00F52AC6" w:rsidRPr="00320DB9" w:rsidTr="006A6B2D">
        <w:tc>
          <w:tcPr>
            <w:tcW w:w="709" w:type="dxa"/>
          </w:tcPr>
          <w:p w:rsidR="0065702B" w:rsidRDefault="000D29FA"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09</w:t>
            </w:r>
          </w:p>
        </w:tc>
        <w:tc>
          <w:tcPr>
            <w:tcW w:w="3827" w:type="dxa"/>
          </w:tcPr>
          <w:p w:rsidR="0065702B" w:rsidRDefault="0065702B" w:rsidP="000D29F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w:t>
            </w:r>
            <w:r w:rsidR="000D29FA">
              <w:rPr>
                <w:rFonts w:ascii="Arial" w:hAnsi="Arial" w:cs="Arial"/>
                <w:sz w:val="24"/>
                <w:szCs w:val="24"/>
                <w:lang w:eastAsia="pt-BR"/>
              </w:rPr>
              <w:t>i</w:t>
            </w:r>
            <w:r>
              <w:rPr>
                <w:rFonts w:ascii="Arial" w:hAnsi="Arial" w:cs="Arial"/>
                <w:sz w:val="24"/>
                <w:szCs w:val="24"/>
                <w:lang w:eastAsia="pt-BR"/>
              </w:rPr>
              <w:t>nt</w:t>
            </w:r>
            <w:r w:rsidR="000D29FA">
              <w:rPr>
                <w:rFonts w:ascii="Arial" w:hAnsi="Arial" w:cs="Arial"/>
                <w:sz w:val="24"/>
                <w:szCs w:val="24"/>
                <w:lang w:eastAsia="pt-BR"/>
              </w:rPr>
              <w:t>a de transferência – Impressora HP 2605</w:t>
            </w:r>
            <w:r w:rsidR="001F1FD4">
              <w:rPr>
                <w:rFonts w:ascii="Arial" w:hAnsi="Arial" w:cs="Arial"/>
                <w:sz w:val="24"/>
                <w:szCs w:val="24"/>
                <w:lang w:eastAsia="pt-BR"/>
              </w:rPr>
              <w:t xml:space="preserve"> DN </w:t>
            </w:r>
          </w:p>
          <w:p w:rsidR="001F1FD4" w:rsidRDefault="001F1FD4" w:rsidP="000D29F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Ref. RM11891000CN</w:t>
            </w:r>
          </w:p>
        </w:tc>
        <w:tc>
          <w:tcPr>
            <w:tcW w:w="1560" w:type="dxa"/>
          </w:tcPr>
          <w:p w:rsidR="0065702B" w:rsidRDefault="00EF73BE"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w:t>
            </w:r>
          </w:p>
        </w:tc>
        <w:tc>
          <w:tcPr>
            <w:tcW w:w="1199" w:type="dxa"/>
          </w:tcPr>
          <w:p w:rsidR="0065702B" w:rsidRDefault="00EF73BE"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775,00</w:t>
            </w:r>
          </w:p>
        </w:tc>
        <w:tc>
          <w:tcPr>
            <w:tcW w:w="1279" w:type="dxa"/>
          </w:tcPr>
          <w:p w:rsidR="0065702B" w:rsidRDefault="00EF73BE"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3.875</w:t>
            </w:r>
            <w:r w:rsidR="00516E6D">
              <w:rPr>
                <w:rFonts w:ascii="Arial" w:hAnsi="Arial" w:cs="Arial"/>
                <w:sz w:val="24"/>
                <w:szCs w:val="24"/>
                <w:lang w:eastAsia="pt-BR"/>
              </w:rPr>
              <w:t>,00</w:t>
            </w:r>
          </w:p>
        </w:tc>
      </w:tr>
      <w:tr w:rsidR="004667F8" w:rsidRPr="00320DB9" w:rsidTr="006A6B2D">
        <w:tc>
          <w:tcPr>
            <w:tcW w:w="709" w:type="dxa"/>
          </w:tcPr>
          <w:p w:rsidR="009739EF" w:rsidRDefault="009739EF"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40</w:t>
            </w:r>
          </w:p>
        </w:tc>
        <w:tc>
          <w:tcPr>
            <w:tcW w:w="3827" w:type="dxa"/>
          </w:tcPr>
          <w:p w:rsidR="009739EF" w:rsidRDefault="009739EF" w:rsidP="000D29F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7500, referência – 106R01443, de alta capacidade, na cor ciano, para 17.800 páginas. Prazo de validade não inferior a vinte e quatro meses contados da data de entrega do material.</w:t>
            </w:r>
          </w:p>
          <w:p w:rsidR="009739EF" w:rsidRDefault="009739EF" w:rsidP="000D29F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Marca Xerox ou equivalente ou de melhor qualidade. </w:t>
            </w:r>
          </w:p>
        </w:tc>
        <w:tc>
          <w:tcPr>
            <w:tcW w:w="1560" w:type="dxa"/>
          </w:tcPr>
          <w:p w:rsidR="009739EF" w:rsidRDefault="006B42D4"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99" w:type="dxa"/>
          </w:tcPr>
          <w:p w:rsidR="009739EF" w:rsidRDefault="006B42D4"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648,90</w:t>
            </w:r>
          </w:p>
        </w:tc>
        <w:tc>
          <w:tcPr>
            <w:tcW w:w="1279" w:type="dxa"/>
          </w:tcPr>
          <w:p w:rsidR="009739EF" w:rsidRDefault="006B42D4"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7.786,80</w:t>
            </w:r>
          </w:p>
        </w:tc>
      </w:tr>
      <w:tr w:rsidR="004667F8" w:rsidRPr="00320DB9" w:rsidTr="006A6B2D">
        <w:tc>
          <w:tcPr>
            <w:tcW w:w="709" w:type="dxa"/>
          </w:tcPr>
          <w:p w:rsidR="00F9275F" w:rsidRDefault="00144B60"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41</w:t>
            </w:r>
          </w:p>
        </w:tc>
        <w:tc>
          <w:tcPr>
            <w:tcW w:w="3827" w:type="dxa"/>
          </w:tcPr>
          <w:p w:rsidR="006252E4" w:rsidRDefault="006252E4" w:rsidP="006252E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7500, referência – 106R01444, de alta capacidade, na cor magenta, para 17.800 páginas. Prazo de validade não inferior a vinte e quatro meses contados da data de entrega do material.</w:t>
            </w:r>
          </w:p>
          <w:p w:rsidR="00F9275F" w:rsidRDefault="006252E4" w:rsidP="006252E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Xerox ou equivalente ou de melhor qualidade.</w:t>
            </w:r>
          </w:p>
        </w:tc>
        <w:tc>
          <w:tcPr>
            <w:tcW w:w="1560" w:type="dxa"/>
          </w:tcPr>
          <w:p w:rsidR="00F9275F" w:rsidRDefault="007A7791"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99" w:type="dxa"/>
          </w:tcPr>
          <w:p w:rsidR="00F9275F" w:rsidRDefault="007A7791"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679,00</w:t>
            </w:r>
          </w:p>
        </w:tc>
        <w:tc>
          <w:tcPr>
            <w:tcW w:w="1279" w:type="dxa"/>
          </w:tcPr>
          <w:p w:rsidR="00F9275F" w:rsidRDefault="007A7791"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8.148,00</w:t>
            </w:r>
          </w:p>
        </w:tc>
      </w:tr>
      <w:tr w:rsidR="004667F8" w:rsidRPr="00320DB9" w:rsidTr="006A6B2D">
        <w:tc>
          <w:tcPr>
            <w:tcW w:w="709" w:type="dxa"/>
          </w:tcPr>
          <w:p w:rsidR="00F9275F" w:rsidRDefault="00FC37D3"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43</w:t>
            </w:r>
          </w:p>
        </w:tc>
        <w:tc>
          <w:tcPr>
            <w:tcW w:w="3827" w:type="dxa"/>
          </w:tcPr>
          <w:p w:rsidR="00FC37D3" w:rsidRDefault="00FC37D3" w:rsidP="00FC37D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7500, referência – 106R01446, de alta capacidade, na cor preto, para 17.800 páginas. Prazo de validade não inferior a vinte e quatro meses contados da data de entrega do material.</w:t>
            </w:r>
          </w:p>
          <w:p w:rsidR="00F9275F" w:rsidRDefault="00FC37D3" w:rsidP="00C56FB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Xerox ou equivalente ou de melhor qualidade.</w:t>
            </w:r>
          </w:p>
        </w:tc>
        <w:tc>
          <w:tcPr>
            <w:tcW w:w="1560" w:type="dxa"/>
          </w:tcPr>
          <w:p w:rsidR="00F9275F" w:rsidRDefault="00FC37D3"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9" w:type="dxa"/>
          </w:tcPr>
          <w:p w:rsidR="00F9275F" w:rsidRDefault="00FC37D3"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498,90</w:t>
            </w:r>
          </w:p>
        </w:tc>
        <w:tc>
          <w:tcPr>
            <w:tcW w:w="1279" w:type="dxa"/>
          </w:tcPr>
          <w:p w:rsidR="00F9275F" w:rsidRDefault="00FC37D3"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11.973,60</w:t>
            </w:r>
          </w:p>
        </w:tc>
      </w:tr>
      <w:tr w:rsidR="004667F8" w:rsidRPr="00320DB9" w:rsidTr="006A6B2D">
        <w:tc>
          <w:tcPr>
            <w:tcW w:w="709" w:type="dxa"/>
          </w:tcPr>
          <w:p w:rsidR="00F9275F" w:rsidRDefault="00FD7783"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79</w:t>
            </w:r>
          </w:p>
        </w:tc>
        <w:tc>
          <w:tcPr>
            <w:tcW w:w="3827" w:type="dxa"/>
          </w:tcPr>
          <w:p w:rsidR="00F9275F" w:rsidRDefault="00B07246" w:rsidP="00436D4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cartucho 92298-A, ref. Impressora </w:t>
            </w:r>
            <w:proofErr w:type="spellStart"/>
            <w:r>
              <w:rPr>
                <w:rFonts w:ascii="Arial" w:hAnsi="Arial" w:cs="Arial"/>
                <w:sz w:val="24"/>
                <w:szCs w:val="24"/>
                <w:lang w:eastAsia="pt-BR"/>
              </w:rPr>
              <w:t>laserjet</w:t>
            </w:r>
            <w:proofErr w:type="spellEnd"/>
            <w:r>
              <w:rPr>
                <w:rFonts w:ascii="Arial" w:hAnsi="Arial" w:cs="Arial"/>
                <w:sz w:val="24"/>
                <w:szCs w:val="24"/>
                <w:lang w:eastAsia="pt-BR"/>
              </w:rPr>
              <w:t xml:space="preserve"> </w:t>
            </w:r>
            <w:proofErr w:type="gramStart"/>
            <w:r>
              <w:rPr>
                <w:rFonts w:ascii="Arial" w:hAnsi="Arial" w:cs="Arial"/>
                <w:sz w:val="24"/>
                <w:szCs w:val="24"/>
                <w:lang w:eastAsia="pt-BR"/>
              </w:rPr>
              <w:t>série  4</w:t>
            </w:r>
            <w:proofErr w:type="gramEnd"/>
            <w:r>
              <w:rPr>
                <w:rFonts w:ascii="Arial" w:hAnsi="Arial" w:cs="Arial"/>
                <w:sz w:val="24"/>
                <w:szCs w:val="24"/>
                <w:lang w:eastAsia="pt-BR"/>
              </w:rPr>
              <w:t>/4M/4PLUS/4M/PLUS/5/5M/5N, cor tinta preta. Prazo de validade</w:t>
            </w:r>
            <w:r w:rsidR="00EE7841">
              <w:rPr>
                <w:rFonts w:ascii="Arial" w:hAnsi="Arial" w:cs="Arial"/>
                <w:sz w:val="24"/>
                <w:szCs w:val="24"/>
                <w:lang w:eastAsia="pt-BR"/>
              </w:rPr>
              <w:t xml:space="preserve"> não inferior a oito meses contados da data de entrega do material. Marca HP ou equivalente ou de melhor qualidade.</w:t>
            </w:r>
            <w:r>
              <w:rPr>
                <w:rFonts w:ascii="Arial" w:hAnsi="Arial" w:cs="Arial"/>
                <w:sz w:val="24"/>
                <w:szCs w:val="24"/>
                <w:lang w:eastAsia="pt-BR"/>
              </w:rPr>
              <w:t xml:space="preserve"> </w:t>
            </w:r>
          </w:p>
        </w:tc>
        <w:tc>
          <w:tcPr>
            <w:tcW w:w="1560" w:type="dxa"/>
          </w:tcPr>
          <w:p w:rsidR="00F9275F" w:rsidRDefault="008C663B"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w:t>
            </w:r>
          </w:p>
        </w:tc>
        <w:tc>
          <w:tcPr>
            <w:tcW w:w="1199" w:type="dxa"/>
          </w:tcPr>
          <w:p w:rsidR="00F9275F" w:rsidRDefault="008C663B"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400,50</w:t>
            </w:r>
          </w:p>
        </w:tc>
        <w:tc>
          <w:tcPr>
            <w:tcW w:w="1279" w:type="dxa"/>
          </w:tcPr>
          <w:p w:rsidR="00F9275F" w:rsidRDefault="008C663B"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2.403,00</w:t>
            </w:r>
          </w:p>
        </w:tc>
      </w:tr>
      <w:tr w:rsidR="004667F8" w:rsidRPr="00320DB9" w:rsidTr="006A6B2D">
        <w:tc>
          <w:tcPr>
            <w:tcW w:w="709" w:type="dxa"/>
          </w:tcPr>
          <w:p w:rsidR="00F9275F" w:rsidRDefault="00CD45B8"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80</w:t>
            </w:r>
          </w:p>
        </w:tc>
        <w:tc>
          <w:tcPr>
            <w:tcW w:w="3827" w:type="dxa"/>
          </w:tcPr>
          <w:p w:rsidR="00F9275F" w:rsidRDefault="0025151B" w:rsidP="000839C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cartucho </w:t>
            </w:r>
            <w:r w:rsidR="000839C9">
              <w:rPr>
                <w:rFonts w:ascii="Arial" w:hAnsi="Arial" w:cs="Arial"/>
                <w:sz w:val="24"/>
                <w:szCs w:val="24"/>
                <w:lang w:eastAsia="pt-BR"/>
              </w:rPr>
              <w:t>Q2670</w:t>
            </w:r>
            <w:r>
              <w:rPr>
                <w:rFonts w:ascii="Arial" w:hAnsi="Arial" w:cs="Arial"/>
                <w:sz w:val="24"/>
                <w:szCs w:val="24"/>
                <w:lang w:eastAsia="pt-BR"/>
              </w:rPr>
              <w:t xml:space="preserve">A, ref. Impressora </w:t>
            </w:r>
            <w:proofErr w:type="spellStart"/>
            <w:r>
              <w:rPr>
                <w:rFonts w:ascii="Arial" w:hAnsi="Arial" w:cs="Arial"/>
                <w:sz w:val="24"/>
                <w:szCs w:val="24"/>
                <w:lang w:eastAsia="pt-BR"/>
              </w:rPr>
              <w:t>laserjet</w:t>
            </w:r>
            <w:proofErr w:type="spellEnd"/>
            <w:r w:rsidR="000839C9">
              <w:rPr>
                <w:rFonts w:ascii="Arial" w:hAnsi="Arial" w:cs="Arial"/>
                <w:sz w:val="24"/>
                <w:szCs w:val="24"/>
                <w:lang w:eastAsia="pt-BR"/>
              </w:rPr>
              <w:t xml:space="preserve"> 3700N</w:t>
            </w:r>
            <w:r>
              <w:rPr>
                <w:rFonts w:ascii="Arial" w:hAnsi="Arial" w:cs="Arial"/>
                <w:sz w:val="24"/>
                <w:szCs w:val="24"/>
                <w:lang w:eastAsia="pt-BR"/>
              </w:rPr>
              <w:t xml:space="preserve"> cor tinta preta. Prazo de validade não inferior a oito meses contados da data de entrega do material. Marca HP ou equivalente ou de melhor qualidade.</w:t>
            </w:r>
          </w:p>
        </w:tc>
        <w:tc>
          <w:tcPr>
            <w:tcW w:w="1560" w:type="dxa"/>
          </w:tcPr>
          <w:p w:rsidR="00F9275F" w:rsidRDefault="00D4339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9" w:type="dxa"/>
          </w:tcPr>
          <w:p w:rsidR="00F9275F" w:rsidRDefault="00D4339F"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249,50</w:t>
            </w:r>
          </w:p>
        </w:tc>
        <w:tc>
          <w:tcPr>
            <w:tcW w:w="1279" w:type="dxa"/>
          </w:tcPr>
          <w:p w:rsidR="00F9275F" w:rsidRDefault="00D4339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5.988,00</w:t>
            </w:r>
          </w:p>
        </w:tc>
      </w:tr>
      <w:tr w:rsidR="004667F8" w:rsidRPr="00320DB9" w:rsidTr="006A6B2D">
        <w:tc>
          <w:tcPr>
            <w:tcW w:w="709" w:type="dxa"/>
          </w:tcPr>
          <w:p w:rsidR="00F9275F" w:rsidRDefault="00C817A2"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81</w:t>
            </w:r>
          </w:p>
        </w:tc>
        <w:tc>
          <w:tcPr>
            <w:tcW w:w="3827" w:type="dxa"/>
          </w:tcPr>
          <w:p w:rsidR="00F9275F" w:rsidRDefault="00C817A2" w:rsidP="0037180B">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cartucho </w:t>
            </w:r>
            <w:r w:rsidR="0037180B">
              <w:rPr>
                <w:rFonts w:ascii="Arial" w:hAnsi="Arial" w:cs="Arial"/>
                <w:sz w:val="24"/>
                <w:szCs w:val="24"/>
                <w:lang w:eastAsia="pt-BR"/>
              </w:rPr>
              <w:t>Q2681</w:t>
            </w:r>
            <w:r>
              <w:rPr>
                <w:rFonts w:ascii="Arial" w:hAnsi="Arial" w:cs="Arial"/>
                <w:sz w:val="24"/>
                <w:szCs w:val="24"/>
                <w:lang w:eastAsia="pt-BR"/>
              </w:rPr>
              <w:t xml:space="preserve">A, ref. Impressora </w:t>
            </w:r>
            <w:proofErr w:type="spellStart"/>
            <w:r>
              <w:rPr>
                <w:rFonts w:ascii="Arial" w:hAnsi="Arial" w:cs="Arial"/>
                <w:sz w:val="24"/>
                <w:szCs w:val="24"/>
                <w:lang w:eastAsia="pt-BR"/>
              </w:rPr>
              <w:t>laserjet</w:t>
            </w:r>
            <w:proofErr w:type="spellEnd"/>
            <w:r>
              <w:rPr>
                <w:rFonts w:ascii="Arial" w:hAnsi="Arial" w:cs="Arial"/>
                <w:sz w:val="24"/>
                <w:szCs w:val="24"/>
                <w:lang w:eastAsia="pt-BR"/>
              </w:rPr>
              <w:t xml:space="preserve"> </w:t>
            </w:r>
            <w:r w:rsidR="0037180B">
              <w:rPr>
                <w:rFonts w:ascii="Arial" w:hAnsi="Arial" w:cs="Arial"/>
                <w:sz w:val="24"/>
                <w:szCs w:val="24"/>
                <w:lang w:eastAsia="pt-BR"/>
              </w:rPr>
              <w:t>3700</w:t>
            </w:r>
            <w:r>
              <w:rPr>
                <w:rFonts w:ascii="Arial" w:hAnsi="Arial" w:cs="Arial"/>
                <w:sz w:val="24"/>
                <w:szCs w:val="24"/>
                <w:lang w:eastAsia="pt-BR"/>
              </w:rPr>
              <w:t>, cor tinta preta. Prazo de validade não inferior a oito meses contados da data de entrega do material. Marca HP ou equivalente ou de melhor qualidade.</w:t>
            </w:r>
          </w:p>
        </w:tc>
        <w:tc>
          <w:tcPr>
            <w:tcW w:w="1560" w:type="dxa"/>
          </w:tcPr>
          <w:p w:rsidR="00F9275F" w:rsidRDefault="00340560"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9" w:type="dxa"/>
          </w:tcPr>
          <w:p w:rsidR="00F9275F" w:rsidRDefault="00340560"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309,00</w:t>
            </w:r>
          </w:p>
        </w:tc>
        <w:tc>
          <w:tcPr>
            <w:tcW w:w="1279" w:type="dxa"/>
          </w:tcPr>
          <w:p w:rsidR="00F9275F" w:rsidRDefault="00340560"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7.416,00</w:t>
            </w:r>
          </w:p>
        </w:tc>
      </w:tr>
      <w:tr w:rsidR="004667F8" w:rsidRPr="00320DB9" w:rsidTr="006A6B2D">
        <w:tc>
          <w:tcPr>
            <w:tcW w:w="709" w:type="dxa"/>
          </w:tcPr>
          <w:p w:rsidR="00F9275F" w:rsidRDefault="00AD209A"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82</w:t>
            </w:r>
          </w:p>
        </w:tc>
        <w:tc>
          <w:tcPr>
            <w:tcW w:w="3827" w:type="dxa"/>
          </w:tcPr>
          <w:p w:rsidR="00F9275F" w:rsidRDefault="00AD209A" w:rsidP="00AD209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cartucho Q2682-A, ref. Impressora </w:t>
            </w:r>
            <w:proofErr w:type="spellStart"/>
            <w:r>
              <w:rPr>
                <w:rFonts w:ascii="Arial" w:hAnsi="Arial" w:cs="Arial"/>
                <w:sz w:val="24"/>
                <w:szCs w:val="24"/>
                <w:lang w:eastAsia="pt-BR"/>
              </w:rPr>
              <w:t>laserjet</w:t>
            </w:r>
            <w:proofErr w:type="spellEnd"/>
            <w:r>
              <w:rPr>
                <w:rFonts w:ascii="Arial" w:hAnsi="Arial" w:cs="Arial"/>
                <w:sz w:val="24"/>
                <w:szCs w:val="24"/>
                <w:lang w:eastAsia="pt-BR"/>
              </w:rPr>
              <w:t xml:space="preserve"> </w:t>
            </w:r>
            <w:proofErr w:type="gramStart"/>
            <w:r>
              <w:rPr>
                <w:rFonts w:ascii="Arial" w:hAnsi="Arial" w:cs="Arial"/>
                <w:sz w:val="24"/>
                <w:szCs w:val="24"/>
                <w:lang w:eastAsia="pt-BR"/>
              </w:rPr>
              <w:t>3700,  cor</w:t>
            </w:r>
            <w:proofErr w:type="gramEnd"/>
            <w:r>
              <w:rPr>
                <w:rFonts w:ascii="Arial" w:hAnsi="Arial" w:cs="Arial"/>
                <w:sz w:val="24"/>
                <w:szCs w:val="24"/>
                <w:lang w:eastAsia="pt-BR"/>
              </w:rPr>
              <w:t xml:space="preserve"> tinta amarela. Prazo de validade não inferior a oito meses contados da data de entrega do material. Marca HP ou equivalente ou de melhor qualidade.</w:t>
            </w:r>
          </w:p>
        </w:tc>
        <w:tc>
          <w:tcPr>
            <w:tcW w:w="1560" w:type="dxa"/>
          </w:tcPr>
          <w:p w:rsidR="00F9275F" w:rsidRDefault="00AD209A"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9" w:type="dxa"/>
          </w:tcPr>
          <w:p w:rsidR="00F9275F" w:rsidRDefault="00AD209A" w:rsidP="00F52AC6">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w:t>
            </w:r>
            <w:r w:rsidR="00F52AC6">
              <w:rPr>
                <w:rFonts w:ascii="Arial" w:hAnsi="Arial" w:cs="Arial"/>
                <w:sz w:val="24"/>
                <w:szCs w:val="24"/>
                <w:lang w:eastAsia="pt-BR"/>
              </w:rPr>
              <w:t>09</w:t>
            </w:r>
            <w:r>
              <w:rPr>
                <w:rFonts w:ascii="Arial" w:hAnsi="Arial" w:cs="Arial"/>
                <w:sz w:val="24"/>
                <w:szCs w:val="24"/>
                <w:lang w:eastAsia="pt-BR"/>
              </w:rPr>
              <w:t>,00</w:t>
            </w:r>
          </w:p>
        </w:tc>
        <w:tc>
          <w:tcPr>
            <w:tcW w:w="1279" w:type="dxa"/>
          </w:tcPr>
          <w:p w:rsidR="00F9275F" w:rsidRDefault="00F52AC6" w:rsidP="00F52AC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7.416</w:t>
            </w:r>
            <w:r w:rsidR="00AD209A">
              <w:rPr>
                <w:rFonts w:ascii="Arial" w:hAnsi="Arial" w:cs="Arial"/>
                <w:sz w:val="24"/>
                <w:szCs w:val="24"/>
                <w:lang w:eastAsia="pt-BR"/>
              </w:rPr>
              <w:t>,00</w:t>
            </w:r>
          </w:p>
        </w:tc>
      </w:tr>
      <w:tr w:rsidR="00365A41" w:rsidRPr="00320DB9" w:rsidTr="006A6B2D">
        <w:tc>
          <w:tcPr>
            <w:tcW w:w="709" w:type="dxa"/>
          </w:tcPr>
          <w:p w:rsidR="00365A41" w:rsidRDefault="00365A41"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83</w:t>
            </w:r>
          </w:p>
        </w:tc>
        <w:tc>
          <w:tcPr>
            <w:tcW w:w="3827" w:type="dxa"/>
          </w:tcPr>
          <w:p w:rsidR="00365A41" w:rsidRDefault="00365A41" w:rsidP="00AD209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 HP, referência cartucho Q2682-A, ref. Impressora </w:t>
            </w:r>
            <w:proofErr w:type="spellStart"/>
            <w:r>
              <w:rPr>
                <w:rFonts w:ascii="Arial" w:hAnsi="Arial" w:cs="Arial"/>
                <w:sz w:val="24"/>
                <w:szCs w:val="24"/>
                <w:lang w:eastAsia="pt-BR"/>
              </w:rPr>
              <w:t>laserjet</w:t>
            </w:r>
            <w:proofErr w:type="spellEnd"/>
            <w:r>
              <w:rPr>
                <w:rFonts w:ascii="Arial" w:hAnsi="Arial" w:cs="Arial"/>
                <w:sz w:val="24"/>
                <w:szCs w:val="24"/>
                <w:lang w:eastAsia="pt-BR"/>
              </w:rPr>
              <w:t xml:space="preserve"> </w:t>
            </w:r>
            <w:proofErr w:type="gramStart"/>
            <w:r>
              <w:rPr>
                <w:rFonts w:ascii="Arial" w:hAnsi="Arial" w:cs="Arial"/>
                <w:sz w:val="24"/>
                <w:szCs w:val="24"/>
                <w:lang w:eastAsia="pt-BR"/>
              </w:rPr>
              <w:t>3700,  cor</w:t>
            </w:r>
            <w:proofErr w:type="gramEnd"/>
            <w:r>
              <w:rPr>
                <w:rFonts w:ascii="Arial" w:hAnsi="Arial" w:cs="Arial"/>
                <w:sz w:val="24"/>
                <w:szCs w:val="24"/>
                <w:lang w:eastAsia="pt-BR"/>
              </w:rPr>
              <w:t xml:space="preserve"> tinta amarela. Prazo de validade não inferior a oito meses contados da data de entrega do material. Marca HP ou equivalente ou de melhor qualidade.</w:t>
            </w:r>
          </w:p>
        </w:tc>
        <w:tc>
          <w:tcPr>
            <w:tcW w:w="1560" w:type="dxa"/>
          </w:tcPr>
          <w:p w:rsidR="00365A41" w:rsidRDefault="003B719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9" w:type="dxa"/>
          </w:tcPr>
          <w:p w:rsidR="00365A41" w:rsidRDefault="003B7196"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354,00</w:t>
            </w:r>
          </w:p>
        </w:tc>
        <w:tc>
          <w:tcPr>
            <w:tcW w:w="1279" w:type="dxa"/>
          </w:tcPr>
          <w:p w:rsidR="00365A41" w:rsidRDefault="003B719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8.496,00</w:t>
            </w:r>
          </w:p>
        </w:tc>
      </w:tr>
      <w:tr w:rsidR="004667F8" w:rsidRPr="00320DB9" w:rsidTr="006A6B2D">
        <w:tc>
          <w:tcPr>
            <w:tcW w:w="709" w:type="dxa"/>
          </w:tcPr>
          <w:p w:rsidR="00F9275F" w:rsidRDefault="00FA1B9C"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93</w:t>
            </w:r>
          </w:p>
        </w:tc>
        <w:tc>
          <w:tcPr>
            <w:tcW w:w="3827" w:type="dxa"/>
          </w:tcPr>
          <w:p w:rsidR="00F9275F" w:rsidRDefault="00FA1B9C" w:rsidP="0072602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copiadora Kyocera, referência cartucho TK 57 p/ Impressora FS 1920, cor tinta preta, 15.00 páginas. Prazo de validade não inferior a oito meses contados da data de entrega do material. Marca </w:t>
            </w:r>
            <w:r w:rsidR="00726028">
              <w:rPr>
                <w:rFonts w:ascii="Arial" w:hAnsi="Arial" w:cs="Arial"/>
                <w:sz w:val="24"/>
                <w:szCs w:val="24"/>
                <w:lang w:eastAsia="pt-BR"/>
              </w:rPr>
              <w:t>Kyocera</w:t>
            </w:r>
            <w:r>
              <w:rPr>
                <w:rFonts w:ascii="Arial" w:hAnsi="Arial" w:cs="Arial"/>
                <w:sz w:val="24"/>
                <w:szCs w:val="24"/>
                <w:lang w:eastAsia="pt-BR"/>
              </w:rPr>
              <w:t xml:space="preserve"> ou equivalente ou de melhor qualidade.</w:t>
            </w:r>
          </w:p>
        </w:tc>
        <w:tc>
          <w:tcPr>
            <w:tcW w:w="1560" w:type="dxa"/>
          </w:tcPr>
          <w:p w:rsidR="00F9275F" w:rsidRDefault="00FA1B9C"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144</w:t>
            </w:r>
          </w:p>
        </w:tc>
        <w:tc>
          <w:tcPr>
            <w:tcW w:w="1199" w:type="dxa"/>
          </w:tcPr>
          <w:p w:rsidR="00F9275F" w:rsidRDefault="00FA1B9C"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142,10</w:t>
            </w:r>
          </w:p>
        </w:tc>
        <w:tc>
          <w:tcPr>
            <w:tcW w:w="1279" w:type="dxa"/>
          </w:tcPr>
          <w:p w:rsidR="00F9275F" w:rsidRDefault="00FA1B9C"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20.462,40</w:t>
            </w:r>
          </w:p>
        </w:tc>
      </w:tr>
      <w:tr w:rsidR="004667F8" w:rsidRPr="00320DB9" w:rsidTr="006A6B2D">
        <w:tc>
          <w:tcPr>
            <w:tcW w:w="709" w:type="dxa"/>
          </w:tcPr>
          <w:p w:rsidR="00F9275F" w:rsidRDefault="00726028"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94</w:t>
            </w:r>
          </w:p>
        </w:tc>
        <w:tc>
          <w:tcPr>
            <w:tcW w:w="3827" w:type="dxa"/>
          </w:tcPr>
          <w:p w:rsidR="00F9275F" w:rsidRDefault="00726028" w:rsidP="00E11430">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(Cartucho </w:t>
            </w:r>
            <w:proofErr w:type="gramStart"/>
            <w:r>
              <w:rPr>
                <w:rFonts w:ascii="Arial" w:hAnsi="Arial" w:cs="Arial"/>
                <w:sz w:val="24"/>
                <w:szCs w:val="24"/>
                <w:lang w:eastAsia="pt-BR"/>
              </w:rPr>
              <w:t>de  impressão</w:t>
            </w:r>
            <w:proofErr w:type="gramEnd"/>
            <w:r>
              <w:rPr>
                <w:rFonts w:ascii="Arial" w:hAnsi="Arial" w:cs="Arial"/>
                <w:sz w:val="24"/>
                <w:szCs w:val="24"/>
                <w:lang w:eastAsia="pt-BR"/>
              </w:rPr>
              <w:t xml:space="preserve">) para equipar as impressoras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w:t>
            </w:r>
            <w:r w:rsidR="00E11430">
              <w:rPr>
                <w:rFonts w:ascii="Arial" w:hAnsi="Arial" w:cs="Arial"/>
                <w:sz w:val="24"/>
                <w:szCs w:val="24"/>
                <w:lang w:eastAsia="pt-BR"/>
              </w:rPr>
              <w:t>4510</w:t>
            </w:r>
            <w:r>
              <w:rPr>
                <w:rFonts w:ascii="Arial" w:hAnsi="Arial" w:cs="Arial"/>
                <w:sz w:val="24"/>
                <w:szCs w:val="24"/>
                <w:lang w:eastAsia="pt-BR"/>
              </w:rPr>
              <w:t>, referência 113R00712, de alta capacidade, na cor preta, para 19.000 páginas. Prazo de validade não inferior a vinte e quatro meses contados da data de entrega do material. Marca Xerox ou equivalente ou de melhor qualidade.</w:t>
            </w:r>
          </w:p>
        </w:tc>
        <w:tc>
          <w:tcPr>
            <w:tcW w:w="1560" w:type="dxa"/>
          </w:tcPr>
          <w:p w:rsidR="00F9275F" w:rsidRDefault="00233124"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99" w:type="dxa"/>
          </w:tcPr>
          <w:p w:rsidR="00F9275F" w:rsidRDefault="00233124"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419,50</w:t>
            </w:r>
          </w:p>
        </w:tc>
        <w:tc>
          <w:tcPr>
            <w:tcW w:w="1279" w:type="dxa"/>
          </w:tcPr>
          <w:p w:rsidR="00F9275F" w:rsidRDefault="00233124"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40.272,00</w:t>
            </w:r>
          </w:p>
        </w:tc>
      </w:tr>
      <w:tr w:rsidR="004667F8" w:rsidRPr="00320DB9" w:rsidTr="006A6B2D">
        <w:tc>
          <w:tcPr>
            <w:tcW w:w="709" w:type="dxa"/>
          </w:tcPr>
          <w:p w:rsidR="00F9275F" w:rsidRDefault="00C71ED6"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95</w:t>
            </w:r>
          </w:p>
        </w:tc>
        <w:tc>
          <w:tcPr>
            <w:tcW w:w="3827" w:type="dxa"/>
          </w:tcPr>
          <w:p w:rsidR="00F9275F" w:rsidRDefault="00C71ED6" w:rsidP="00541E1C">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(Cartucho </w:t>
            </w:r>
            <w:proofErr w:type="gramStart"/>
            <w:r>
              <w:rPr>
                <w:rFonts w:ascii="Arial" w:hAnsi="Arial" w:cs="Arial"/>
                <w:sz w:val="24"/>
                <w:szCs w:val="24"/>
                <w:lang w:eastAsia="pt-BR"/>
              </w:rPr>
              <w:t>de  impressão</w:t>
            </w:r>
            <w:proofErr w:type="gramEnd"/>
            <w:r>
              <w:rPr>
                <w:rFonts w:ascii="Arial" w:hAnsi="Arial" w:cs="Arial"/>
                <w:sz w:val="24"/>
                <w:szCs w:val="24"/>
                <w:lang w:eastAsia="pt-BR"/>
              </w:rPr>
              <w:t xml:space="preserve">) para equipar as impressoras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w:t>
            </w:r>
            <w:r w:rsidR="00541E1C">
              <w:rPr>
                <w:rFonts w:ascii="Arial" w:hAnsi="Arial" w:cs="Arial"/>
                <w:sz w:val="24"/>
                <w:szCs w:val="24"/>
                <w:lang w:eastAsia="pt-BR"/>
              </w:rPr>
              <w:t>6180</w:t>
            </w:r>
            <w:r>
              <w:rPr>
                <w:rFonts w:ascii="Arial" w:hAnsi="Arial" w:cs="Arial"/>
                <w:sz w:val="24"/>
                <w:szCs w:val="24"/>
                <w:lang w:eastAsia="pt-BR"/>
              </w:rPr>
              <w:t>, referência 113R007</w:t>
            </w:r>
            <w:r w:rsidR="00541E1C">
              <w:rPr>
                <w:rFonts w:ascii="Arial" w:hAnsi="Arial" w:cs="Arial"/>
                <w:sz w:val="24"/>
                <w:szCs w:val="24"/>
                <w:lang w:eastAsia="pt-BR"/>
              </w:rPr>
              <w:t>23</w:t>
            </w:r>
            <w:r>
              <w:rPr>
                <w:rFonts w:ascii="Arial" w:hAnsi="Arial" w:cs="Arial"/>
                <w:sz w:val="24"/>
                <w:szCs w:val="24"/>
                <w:lang w:eastAsia="pt-BR"/>
              </w:rPr>
              <w:t xml:space="preserve">, de alta capacidade, na cor </w:t>
            </w:r>
            <w:r w:rsidR="00541E1C">
              <w:rPr>
                <w:rFonts w:ascii="Arial" w:hAnsi="Arial" w:cs="Arial"/>
                <w:sz w:val="24"/>
                <w:szCs w:val="24"/>
                <w:lang w:eastAsia="pt-BR"/>
              </w:rPr>
              <w:t>ciano</w:t>
            </w:r>
            <w:r>
              <w:rPr>
                <w:rFonts w:ascii="Arial" w:hAnsi="Arial" w:cs="Arial"/>
                <w:sz w:val="24"/>
                <w:szCs w:val="24"/>
                <w:lang w:eastAsia="pt-BR"/>
              </w:rPr>
              <w:t xml:space="preserve">, para </w:t>
            </w:r>
            <w:r w:rsidR="00541E1C">
              <w:rPr>
                <w:rFonts w:ascii="Arial" w:hAnsi="Arial" w:cs="Arial"/>
                <w:sz w:val="24"/>
                <w:szCs w:val="24"/>
                <w:lang w:eastAsia="pt-BR"/>
              </w:rPr>
              <w:t>6.</w:t>
            </w:r>
            <w:r>
              <w:rPr>
                <w:rFonts w:ascii="Arial" w:hAnsi="Arial" w:cs="Arial"/>
                <w:sz w:val="24"/>
                <w:szCs w:val="24"/>
                <w:lang w:eastAsia="pt-BR"/>
              </w:rPr>
              <w:t>000 páginas. Prazo de validade não inferior a vinte e quatro meses contados da data de entrega do material. Marca Xerox ou equivalente ou de melhor qualidade.</w:t>
            </w:r>
          </w:p>
        </w:tc>
        <w:tc>
          <w:tcPr>
            <w:tcW w:w="1560" w:type="dxa"/>
          </w:tcPr>
          <w:p w:rsidR="00F9275F" w:rsidRDefault="009A56B9"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F9275F" w:rsidRDefault="009A56B9"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379,00</w:t>
            </w:r>
          </w:p>
        </w:tc>
        <w:tc>
          <w:tcPr>
            <w:tcW w:w="1279" w:type="dxa"/>
          </w:tcPr>
          <w:p w:rsidR="00F9275F" w:rsidRDefault="009A56B9"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13.644,00</w:t>
            </w:r>
          </w:p>
        </w:tc>
      </w:tr>
      <w:tr w:rsidR="004667F8" w:rsidRPr="00320DB9" w:rsidTr="006A6B2D">
        <w:tc>
          <w:tcPr>
            <w:tcW w:w="709" w:type="dxa"/>
          </w:tcPr>
          <w:p w:rsidR="00F9275F" w:rsidRDefault="00A5159E"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96</w:t>
            </w:r>
          </w:p>
        </w:tc>
        <w:tc>
          <w:tcPr>
            <w:tcW w:w="3827" w:type="dxa"/>
          </w:tcPr>
          <w:p w:rsidR="00F9275F" w:rsidRDefault="00A5159E" w:rsidP="003409CA">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(Cartucho </w:t>
            </w:r>
            <w:proofErr w:type="gramStart"/>
            <w:r>
              <w:rPr>
                <w:rFonts w:ascii="Arial" w:hAnsi="Arial" w:cs="Arial"/>
                <w:sz w:val="24"/>
                <w:szCs w:val="24"/>
                <w:lang w:eastAsia="pt-BR"/>
              </w:rPr>
              <w:t>de  impressão</w:t>
            </w:r>
            <w:proofErr w:type="gramEnd"/>
            <w:r>
              <w:rPr>
                <w:rFonts w:ascii="Arial" w:hAnsi="Arial" w:cs="Arial"/>
                <w:sz w:val="24"/>
                <w:szCs w:val="24"/>
                <w:lang w:eastAsia="pt-BR"/>
              </w:rPr>
              <w:t xml:space="preserve">) para equipar as impressoras modelo Xerox </w:t>
            </w:r>
            <w:proofErr w:type="spellStart"/>
            <w:r>
              <w:rPr>
                <w:rFonts w:ascii="Arial" w:hAnsi="Arial" w:cs="Arial"/>
                <w:sz w:val="24"/>
                <w:szCs w:val="24"/>
                <w:lang w:eastAsia="pt-BR"/>
              </w:rPr>
              <w:t>Phaser</w:t>
            </w:r>
            <w:proofErr w:type="spellEnd"/>
            <w:r w:rsidR="00985E5F">
              <w:rPr>
                <w:rFonts w:ascii="Arial" w:hAnsi="Arial" w:cs="Arial"/>
                <w:sz w:val="24"/>
                <w:szCs w:val="24"/>
                <w:lang w:eastAsia="pt-BR"/>
              </w:rPr>
              <w:t xml:space="preserve"> 6180</w:t>
            </w:r>
            <w:r>
              <w:rPr>
                <w:rFonts w:ascii="Arial" w:hAnsi="Arial" w:cs="Arial"/>
                <w:sz w:val="24"/>
                <w:szCs w:val="24"/>
                <w:lang w:eastAsia="pt-BR"/>
              </w:rPr>
              <w:t>, referência 113R0072</w:t>
            </w:r>
            <w:r w:rsidR="00985E5F">
              <w:rPr>
                <w:rFonts w:ascii="Arial" w:hAnsi="Arial" w:cs="Arial"/>
                <w:sz w:val="24"/>
                <w:szCs w:val="24"/>
                <w:lang w:eastAsia="pt-BR"/>
              </w:rPr>
              <w:t>4</w:t>
            </w:r>
            <w:r>
              <w:rPr>
                <w:rFonts w:ascii="Arial" w:hAnsi="Arial" w:cs="Arial"/>
                <w:sz w:val="24"/>
                <w:szCs w:val="24"/>
                <w:lang w:eastAsia="pt-BR"/>
              </w:rPr>
              <w:t xml:space="preserve">, de alta capacidade, na cor </w:t>
            </w:r>
            <w:r w:rsidR="00985E5F">
              <w:rPr>
                <w:rFonts w:ascii="Arial" w:hAnsi="Arial" w:cs="Arial"/>
                <w:sz w:val="24"/>
                <w:szCs w:val="24"/>
                <w:lang w:eastAsia="pt-BR"/>
              </w:rPr>
              <w:t>magen</w:t>
            </w:r>
            <w:r>
              <w:rPr>
                <w:rFonts w:ascii="Arial" w:hAnsi="Arial" w:cs="Arial"/>
                <w:sz w:val="24"/>
                <w:szCs w:val="24"/>
                <w:lang w:eastAsia="pt-BR"/>
              </w:rPr>
              <w:t xml:space="preserve">ta, para </w:t>
            </w:r>
            <w:r w:rsidR="003409CA">
              <w:rPr>
                <w:rFonts w:ascii="Arial" w:hAnsi="Arial" w:cs="Arial"/>
                <w:sz w:val="24"/>
                <w:szCs w:val="24"/>
                <w:lang w:eastAsia="pt-BR"/>
              </w:rPr>
              <w:t>6</w:t>
            </w:r>
            <w:r>
              <w:rPr>
                <w:rFonts w:ascii="Arial" w:hAnsi="Arial" w:cs="Arial"/>
                <w:sz w:val="24"/>
                <w:szCs w:val="24"/>
                <w:lang w:eastAsia="pt-BR"/>
              </w:rPr>
              <w:t>.000 páginas. Prazo de validade não inferior a vinte e quatro meses contados da data de entrega do material. Marca Xerox ou equivalente ou de melhor qualidade.</w:t>
            </w:r>
          </w:p>
        </w:tc>
        <w:tc>
          <w:tcPr>
            <w:tcW w:w="1560" w:type="dxa"/>
          </w:tcPr>
          <w:p w:rsidR="00F9275F" w:rsidRDefault="00B84F1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F9275F" w:rsidRDefault="00B84F1F"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379,00</w:t>
            </w:r>
          </w:p>
        </w:tc>
        <w:tc>
          <w:tcPr>
            <w:tcW w:w="1279" w:type="dxa"/>
          </w:tcPr>
          <w:p w:rsidR="00F9275F" w:rsidRDefault="00B84F1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13.644,00</w:t>
            </w:r>
          </w:p>
        </w:tc>
      </w:tr>
      <w:tr w:rsidR="004C0441" w:rsidRPr="00320DB9" w:rsidTr="006A6B2D">
        <w:tc>
          <w:tcPr>
            <w:tcW w:w="709" w:type="dxa"/>
          </w:tcPr>
          <w:p w:rsidR="004C0441" w:rsidRDefault="004C0441"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97</w:t>
            </w:r>
          </w:p>
        </w:tc>
        <w:tc>
          <w:tcPr>
            <w:tcW w:w="3827" w:type="dxa"/>
          </w:tcPr>
          <w:p w:rsidR="004C0441" w:rsidRDefault="004C0441" w:rsidP="004C0441">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(Cartucho </w:t>
            </w:r>
            <w:proofErr w:type="gramStart"/>
            <w:r>
              <w:rPr>
                <w:rFonts w:ascii="Arial" w:hAnsi="Arial" w:cs="Arial"/>
                <w:sz w:val="24"/>
                <w:szCs w:val="24"/>
                <w:lang w:eastAsia="pt-BR"/>
              </w:rPr>
              <w:t>de  impressão</w:t>
            </w:r>
            <w:proofErr w:type="gramEnd"/>
            <w:r>
              <w:rPr>
                <w:rFonts w:ascii="Arial" w:hAnsi="Arial" w:cs="Arial"/>
                <w:sz w:val="24"/>
                <w:szCs w:val="24"/>
                <w:lang w:eastAsia="pt-BR"/>
              </w:rPr>
              <w:t xml:space="preserve">) para equipar as impressoras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6180, referência 113R00725, de alta capacidade, na cor amarela, para 6.000 páginas. Prazo de validade não inferior a vinte e quatro meses contados da data de entrega do material. Marca Xerox ou equivalente ou de melhor qualidade.</w:t>
            </w:r>
          </w:p>
        </w:tc>
        <w:tc>
          <w:tcPr>
            <w:tcW w:w="1560" w:type="dxa"/>
          </w:tcPr>
          <w:p w:rsidR="004C0441" w:rsidRDefault="00C97027"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4C0441" w:rsidRDefault="00C97027"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379,00</w:t>
            </w:r>
          </w:p>
        </w:tc>
        <w:tc>
          <w:tcPr>
            <w:tcW w:w="1279" w:type="dxa"/>
          </w:tcPr>
          <w:p w:rsidR="004C0441" w:rsidRDefault="00C97027"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13.644,00</w:t>
            </w:r>
          </w:p>
        </w:tc>
      </w:tr>
      <w:tr w:rsidR="004C0441" w:rsidRPr="00320DB9" w:rsidTr="006A6B2D">
        <w:tc>
          <w:tcPr>
            <w:tcW w:w="709" w:type="dxa"/>
          </w:tcPr>
          <w:p w:rsidR="004C0441" w:rsidRDefault="00875BEC"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98</w:t>
            </w:r>
          </w:p>
        </w:tc>
        <w:tc>
          <w:tcPr>
            <w:tcW w:w="3827" w:type="dxa"/>
          </w:tcPr>
          <w:p w:rsidR="004C0441" w:rsidRDefault="00875BEC" w:rsidP="00875BEC">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(Cartucho </w:t>
            </w:r>
            <w:proofErr w:type="gramStart"/>
            <w:r>
              <w:rPr>
                <w:rFonts w:ascii="Arial" w:hAnsi="Arial" w:cs="Arial"/>
                <w:sz w:val="24"/>
                <w:szCs w:val="24"/>
                <w:lang w:eastAsia="pt-BR"/>
              </w:rPr>
              <w:t>de  impressão</w:t>
            </w:r>
            <w:proofErr w:type="gramEnd"/>
            <w:r>
              <w:rPr>
                <w:rFonts w:ascii="Arial" w:hAnsi="Arial" w:cs="Arial"/>
                <w:sz w:val="24"/>
                <w:szCs w:val="24"/>
                <w:lang w:eastAsia="pt-BR"/>
              </w:rPr>
              <w:t xml:space="preserve">) para equipar as impressoras modelo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6180, referência 113R00726, de alta capacidade, na cor preta, para 8.000 páginas. Prazo de validade não inferior a vinte e quatro meses contados da data de entrega do material. Marca Xerox ou equivalente ou de melhor qualidade.</w:t>
            </w:r>
          </w:p>
        </w:tc>
        <w:tc>
          <w:tcPr>
            <w:tcW w:w="1560" w:type="dxa"/>
          </w:tcPr>
          <w:p w:rsidR="004C0441" w:rsidRDefault="00D011F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4C0441" w:rsidRDefault="00D011F5"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379,00</w:t>
            </w:r>
          </w:p>
        </w:tc>
        <w:tc>
          <w:tcPr>
            <w:tcW w:w="1279" w:type="dxa"/>
          </w:tcPr>
          <w:p w:rsidR="004C0441" w:rsidRDefault="00D011F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13.644,00</w:t>
            </w:r>
          </w:p>
        </w:tc>
      </w:tr>
      <w:tr w:rsidR="00D906EE"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D906EE" w:rsidRPr="000129F3" w:rsidRDefault="004667F8" w:rsidP="004667F8">
            <w:pPr>
              <w:autoSpaceDE w:val="0"/>
              <w:autoSpaceDN w:val="0"/>
              <w:adjustRightInd w:val="0"/>
              <w:spacing w:before="120" w:after="120"/>
              <w:rPr>
                <w:rFonts w:ascii="Arial" w:hAnsi="Arial" w:cs="Arial"/>
                <w:b/>
                <w:sz w:val="24"/>
                <w:szCs w:val="24"/>
                <w:lang w:eastAsia="pt-BR"/>
              </w:rPr>
            </w:pPr>
            <w:r w:rsidRPr="000129F3">
              <w:rPr>
                <w:rFonts w:ascii="Arial" w:hAnsi="Arial" w:cs="Arial"/>
                <w:b/>
                <w:sz w:val="24"/>
                <w:szCs w:val="24"/>
                <w:lang w:eastAsia="pt-BR"/>
              </w:rPr>
              <w:t>232.222,8</w:t>
            </w:r>
            <w:r w:rsidR="005161A4" w:rsidRPr="000129F3">
              <w:rPr>
                <w:rFonts w:ascii="Arial" w:hAnsi="Arial" w:cs="Arial"/>
                <w:b/>
                <w:sz w:val="24"/>
                <w:szCs w:val="24"/>
                <w:lang w:eastAsia="pt-BR"/>
              </w:rPr>
              <w:t>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C442CE" w:rsidRDefault="00C442CE" w:rsidP="00BA6110">
      <w:pPr>
        <w:spacing w:before="120" w:after="120" w:line="240" w:lineRule="auto"/>
        <w:jc w:val="both"/>
        <w:rPr>
          <w:rFonts w:ascii="Arial" w:hAnsi="Arial" w:cs="Arial"/>
          <w:sz w:val="24"/>
          <w:szCs w:val="24"/>
        </w:rPr>
      </w:pPr>
    </w:p>
    <w:p w:rsidR="00C442CE" w:rsidRDefault="00C442CE"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C442CE" w:rsidRPr="00C442CE">
        <w:rPr>
          <w:rFonts w:ascii="Arial" w:hAnsi="Arial" w:cs="Arial"/>
          <w:b/>
          <w:sz w:val="24"/>
          <w:szCs w:val="24"/>
        </w:rPr>
        <w:t>BROTHERS PRODUTOS E SERVIÇOS</w:t>
      </w:r>
      <w:r w:rsidR="00C442CE">
        <w:rPr>
          <w:rFonts w:ascii="Arial" w:hAnsi="Arial" w:cs="Arial"/>
          <w:sz w:val="24"/>
          <w:szCs w:val="24"/>
        </w:rPr>
        <w:t xml:space="preserve"> </w:t>
      </w:r>
      <w:r w:rsidR="00EA7D21" w:rsidRPr="00EA7D21">
        <w:rPr>
          <w:rFonts w:ascii="Arial" w:hAnsi="Arial" w:cs="Arial"/>
          <w:b/>
          <w:sz w:val="24"/>
          <w:szCs w:val="24"/>
        </w:rPr>
        <w:t>LTDA - ME</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1B6943">
        <w:rPr>
          <w:rFonts w:ascii="Arial" w:hAnsi="Arial" w:cs="Arial"/>
          <w:sz w:val="24"/>
          <w:szCs w:val="24"/>
        </w:rPr>
        <w:t>16</w:t>
      </w:r>
      <w:r w:rsidRPr="00320DB9">
        <w:rPr>
          <w:rFonts w:ascii="Arial" w:hAnsi="Arial" w:cs="Arial"/>
          <w:sz w:val="24"/>
          <w:szCs w:val="24"/>
        </w:rPr>
        <w:t xml:space="preserve"> de </w:t>
      </w:r>
      <w:r w:rsidR="001B6943">
        <w:rPr>
          <w:rFonts w:ascii="Arial" w:hAnsi="Arial" w:cs="Arial"/>
          <w:sz w:val="24"/>
          <w:szCs w:val="24"/>
        </w:rPr>
        <w:t xml:space="preserve">setembro </w:t>
      </w:r>
      <w:proofErr w:type="gramStart"/>
      <w:r w:rsidR="001B6943">
        <w:rPr>
          <w:rFonts w:ascii="Arial" w:hAnsi="Arial" w:cs="Arial"/>
          <w:sz w:val="24"/>
          <w:szCs w:val="24"/>
        </w:rPr>
        <w:t>d</w:t>
      </w:r>
      <w:r w:rsidRPr="00320DB9">
        <w:rPr>
          <w:rFonts w:ascii="Arial" w:hAnsi="Arial" w:cs="Arial"/>
          <w:sz w:val="24"/>
          <w:szCs w:val="24"/>
        </w:rPr>
        <w:t xml:space="preserve">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320DB9" w:rsidRPr="00320DB9" w:rsidRDefault="00320DB9" w:rsidP="00320DB9">
      <w:pP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232A54">
      <w:pPr>
        <w:jc w:val="center"/>
        <w:rPr>
          <w:rFonts w:ascii="Arial" w:hAnsi="Arial" w:cs="Arial"/>
          <w:sz w:val="24"/>
          <w:szCs w:val="24"/>
        </w:rPr>
      </w:pPr>
      <w:r w:rsidRPr="00320DB9">
        <w:rPr>
          <w:rFonts w:ascii="Arial" w:hAnsi="Arial" w:cs="Arial"/>
          <w:sz w:val="24"/>
          <w:szCs w:val="24"/>
        </w:rPr>
        <w:t>REPRESENTANTE</w:t>
      </w:r>
      <w:r w:rsidR="00535907">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(Nome – CPF</w:t>
      </w:r>
      <w:r w:rsidR="00535907">
        <w:rPr>
          <w:rFonts w:ascii="Arial" w:hAnsi="Arial" w:cs="Arial"/>
          <w:sz w:val="24"/>
          <w:szCs w:val="24"/>
        </w:rPr>
        <w:t xml:space="preserve"> - </w:t>
      </w:r>
      <w:proofErr w:type="gramStart"/>
      <w:r w:rsidR="00535907">
        <w:rPr>
          <w:rFonts w:ascii="Arial" w:hAnsi="Arial" w:cs="Arial"/>
          <w:sz w:val="24"/>
          <w:szCs w:val="24"/>
        </w:rPr>
        <w:t>Assinatura</w:t>
      </w:r>
      <w:r w:rsidR="00506207">
        <w:rPr>
          <w:rFonts w:ascii="Arial" w:hAnsi="Arial" w:cs="Arial"/>
          <w:sz w:val="24"/>
          <w:szCs w:val="24"/>
        </w:rPr>
        <w:t xml:space="preserve"> )</w:t>
      </w:r>
      <w:proofErr w:type="gramEnd"/>
    </w:p>
    <w:p w:rsidR="00B719B4" w:rsidRDefault="00506207" w:rsidP="00506207">
      <w:pPr>
        <w:tabs>
          <w:tab w:val="center" w:pos="4252"/>
          <w:tab w:val="left" w:pos="5295"/>
        </w:tabs>
        <w:rPr>
          <w:rFonts w:ascii="Arial" w:hAnsi="Arial" w:cs="Arial"/>
          <w:sz w:val="24"/>
          <w:szCs w:val="24"/>
        </w:rPr>
      </w:pPr>
      <w:r>
        <w:rPr>
          <w:rFonts w:ascii="Arial" w:hAnsi="Arial" w:cs="Arial"/>
          <w:sz w:val="24"/>
          <w:szCs w:val="24"/>
        </w:rPr>
        <w:tab/>
      </w:r>
    </w:p>
    <w:p w:rsidR="00506207" w:rsidRPr="00C442CE" w:rsidRDefault="00506207" w:rsidP="00506207">
      <w:pPr>
        <w:tabs>
          <w:tab w:val="center" w:pos="4252"/>
          <w:tab w:val="left" w:pos="5295"/>
        </w:tabs>
        <w:rPr>
          <w:rFonts w:ascii="Arial" w:hAnsi="Arial" w:cs="Arial"/>
          <w:b/>
          <w:sz w:val="24"/>
          <w:szCs w:val="24"/>
        </w:rPr>
      </w:pPr>
      <w:r w:rsidRPr="00C442CE">
        <w:rPr>
          <w:rFonts w:ascii="Arial" w:hAnsi="Arial" w:cs="Arial"/>
          <w:b/>
          <w:sz w:val="24"/>
          <w:szCs w:val="24"/>
        </w:rPr>
        <w:t xml:space="preserve">RECONHECER </w:t>
      </w:r>
      <w:proofErr w:type="gramStart"/>
      <w:r w:rsidRPr="00C442CE">
        <w:rPr>
          <w:rFonts w:ascii="Arial" w:hAnsi="Arial" w:cs="Arial"/>
          <w:b/>
          <w:sz w:val="24"/>
          <w:szCs w:val="24"/>
        </w:rPr>
        <w:t>FIRMA</w:t>
      </w:r>
      <w:r w:rsidR="00D301DF" w:rsidRPr="00C442CE">
        <w:rPr>
          <w:rFonts w:ascii="Arial" w:hAnsi="Arial" w:cs="Arial"/>
          <w:b/>
          <w:sz w:val="24"/>
          <w:szCs w:val="24"/>
        </w:rPr>
        <w:t xml:space="preserve">  -</w:t>
      </w:r>
      <w:proofErr w:type="gramEnd"/>
      <w:r w:rsidR="00D301DF" w:rsidRPr="00C442CE">
        <w:rPr>
          <w:rFonts w:ascii="Arial" w:hAnsi="Arial" w:cs="Arial"/>
          <w:b/>
          <w:sz w:val="24"/>
          <w:szCs w:val="24"/>
        </w:rPr>
        <w:t xml:space="preserve"> </w:t>
      </w:r>
      <w:r w:rsidRPr="00C442CE">
        <w:rPr>
          <w:rFonts w:ascii="Arial" w:hAnsi="Arial" w:cs="Arial"/>
          <w:b/>
          <w:sz w:val="24"/>
          <w:szCs w:val="24"/>
        </w:rPr>
        <w:t xml:space="preserve"> (AUTENTICAÇÃO</w:t>
      </w:r>
      <w:r w:rsidR="00D301DF" w:rsidRPr="00C442CE">
        <w:rPr>
          <w:rFonts w:ascii="Arial" w:hAnsi="Arial" w:cs="Arial"/>
          <w:b/>
          <w:sz w:val="24"/>
          <w:szCs w:val="24"/>
        </w:rPr>
        <w:t xml:space="preserve"> DA ASSINATURA</w:t>
      </w:r>
      <w:r w:rsidRPr="00C442CE">
        <w:rPr>
          <w:rFonts w:ascii="Arial" w:hAnsi="Arial" w:cs="Arial"/>
          <w:b/>
          <w:sz w:val="24"/>
          <w:szCs w:val="24"/>
        </w:rPr>
        <w:t>)</w:t>
      </w:r>
    </w:p>
    <w:sectPr w:rsidR="00506207" w:rsidRPr="00C442C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382175">
          <w:rPr>
            <w:noProof/>
          </w:rPr>
          <w:t>1</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9F3"/>
    <w:rsid w:val="00061461"/>
    <w:rsid w:val="0007024C"/>
    <w:rsid w:val="000839C9"/>
    <w:rsid w:val="000D29FA"/>
    <w:rsid w:val="001305C5"/>
    <w:rsid w:val="00144B60"/>
    <w:rsid w:val="00144C25"/>
    <w:rsid w:val="00194D0F"/>
    <w:rsid w:val="001B6943"/>
    <w:rsid w:val="001F1FD4"/>
    <w:rsid w:val="00232A54"/>
    <w:rsid w:val="00233124"/>
    <w:rsid w:val="0025151B"/>
    <w:rsid w:val="0028102B"/>
    <w:rsid w:val="00304523"/>
    <w:rsid w:val="00320DB9"/>
    <w:rsid w:val="00340560"/>
    <w:rsid w:val="003409CA"/>
    <w:rsid w:val="00365A41"/>
    <w:rsid w:val="0037180B"/>
    <w:rsid w:val="00382175"/>
    <w:rsid w:val="003A4366"/>
    <w:rsid w:val="003B39CC"/>
    <w:rsid w:val="003B7196"/>
    <w:rsid w:val="003D4EC3"/>
    <w:rsid w:val="003F387D"/>
    <w:rsid w:val="0041209F"/>
    <w:rsid w:val="00436D4A"/>
    <w:rsid w:val="0045550C"/>
    <w:rsid w:val="004667F8"/>
    <w:rsid w:val="00467F75"/>
    <w:rsid w:val="004B0746"/>
    <w:rsid w:val="004C0441"/>
    <w:rsid w:val="004E16E2"/>
    <w:rsid w:val="00506207"/>
    <w:rsid w:val="005161A4"/>
    <w:rsid w:val="00516E6D"/>
    <w:rsid w:val="0052221F"/>
    <w:rsid w:val="00535907"/>
    <w:rsid w:val="00541E1C"/>
    <w:rsid w:val="005B0DF0"/>
    <w:rsid w:val="006252E4"/>
    <w:rsid w:val="0065702B"/>
    <w:rsid w:val="006A6B2D"/>
    <w:rsid w:val="006B27C8"/>
    <w:rsid w:val="006B42D4"/>
    <w:rsid w:val="00726028"/>
    <w:rsid w:val="007A7791"/>
    <w:rsid w:val="007D684C"/>
    <w:rsid w:val="007E7716"/>
    <w:rsid w:val="00800AAD"/>
    <w:rsid w:val="00834BD8"/>
    <w:rsid w:val="00875BEC"/>
    <w:rsid w:val="008C663B"/>
    <w:rsid w:val="008F5A3E"/>
    <w:rsid w:val="009739EF"/>
    <w:rsid w:val="00981F02"/>
    <w:rsid w:val="00985E5F"/>
    <w:rsid w:val="009A56B9"/>
    <w:rsid w:val="009D11C4"/>
    <w:rsid w:val="009E5100"/>
    <w:rsid w:val="009E5E0E"/>
    <w:rsid w:val="00A5159E"/>
    <w:rsid w:val="00A75146"/>
    <w:rsid w:val="00AC0F7A"/>
    <w:rsid w:val="00AC7F5F"/>
    <w:rsid w:val="00AD209A"/>
    <w:rsid w:val="00B07246"/>
    <w:rsid w:val="00B1584C"/>
    <w:rsid w:val="00B54E66"/>
    <w:rsid w:val="00B719B4"/>
    <w:rsid w:val="00B84F1F"/>
    <w:rsid w:val="00B84FD0"/>
    <w:rsid w:val="00BA6110"/>
    <w:rsid w:val="00BB6922"/>
    <w:rsid w:val="00BE47CC"/>
    <w:rsid w:val="00C442CE"/>
    <w:rsid w:val="00C56FB2"/>
    <w:rsid w:val="00C71ED6"/>
    <w:rsid w:val="00C817A2"/>
    <w:rsid w:val="00C97027"/>
    <w:rsid w:val="00CD45B8"/>
    <w:rsid w:val="00D011F5"/>
    <w:rsid w:val="00D301DF"/>
    <w:rsid w:val="00D4339F"/>
    <w:rsid w:val="00D72402"/>
    <w:rsid w:val="00D906EE"/>
    <w:rsid w:val="00DF0E63"/>
    <w:rsid w:val="00E11430"/>
    <w:rsid w:val="00E713E0"/>
    <w:rsid w:val="00E874D1"/>
    <w:rsid w:val="00EA7D21"/>
    <w:rsid w:val="00EC63C3"/>
    <w:rsid w:val="00EE7841"/>
    <w:rsid w:val="00EF73BE"/>
    <w:rsid w:val="00F01323"/>
    <w:rsid w:val="00F52AC6"/>
    <w:rsid w:val="00F9275F"/>
    <w:rsid w:val="00FA1B9C"/>
    <w:rsid w:val="00FC37D3"/>
    <w:rsid w:val="00FD77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C384328E-BB3A-489B-A73A-B4AE65EB0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8DDC5-6789-4EFB-B6D7-E5CFF5FE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8</Pages>
  <Words>1879</Words>
  <Characters>10148</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125</cp:revision>
  <dcterms:created xsi:type="dcterms:W3CDTF">2014-10-15T12:06:00Z</dcterms:created>
  <dcterms:modified xsi:type="dcterms:W3CDTF">2014-11-04T18:47:00Z</dcterms:modified>
</cp:coreProperties>
</file>